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ECA" w:rsidRPr="00016403" w:rsidRDefault="001C1ECA" w:rsidP="003F3D1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63636"/>
          <w:sz w:val="32"/>
          <w:szCs w:val="32"/>
        </w:rPr>
      </w:pPr>
      <w:r w:rsidRPr="00016403">
        <w:rPr>
          <w:rStyle w:val="Strong"/>
          <w:rFonts w:ascii="Arial" w:hAnsi="Arial" w:cs="Arial"/>
          <w:color w:val="363636"/>
          <w:sz w:val="32"/>
          <w:szCs w:val="32"/>
        </w:rPr>
        <w:t>ОБЩЕСТВО С ОГРАНИЧЕННОЙ ОТВЕТСТВЕННОСТЬЮ «МАН»</w:t>
      </w:r>
    </w:p>
    <w:p w:rsidR="001C1ECA" w:rsidRDefault="001C1ECA" w:rsidP="003F3D16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" w:hAnsi="Arial" w:cs="Arial"/>
          <w:color w:val="363636"/>
          <w:sz w:val="32"/>
          <w:szCs w:val="32"/>
        </w:rPr>
      </w:pPr>
      <w:r w:rsidRPr="00016403">
        <w:rPr>
          <w:rStyle w:val="Strong"/>
          <w:rFonts w:ascii="Arial" w:hAnsi="Arial" w:cs="Arial"/>
          <w:color w:val="363636"/>
          <w:sz w:val="32"/>
          <w:szCs w:val="32"/>
        </w:rPr>
        <w:t>ГИДРАВЛИЧЕСКИЙ СТАНОК ДЛЯ ИЗГОТОВЛЕНИЯ КУЗНЕЧНЫХ ЭЛЕМЕНТОВ МАСТЕР-ПРЕСС</w:t>
      </w:r>
    </w:p>
    <w:p w:rsidR="001C1ECA" w:rsidRDefault="001C1ECA" w:rsidP="003F3D16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" w:hAnsi="Arial" w:cs="Arial"/>
          <w:color w:val="363636"/>
          <w:sz w:val="32"/>
          <w:szCs w:val="32"/>
        </w:rPr>
      </w:pPr>
    </w:p>
    <w:p w:rsidR="001C1ECA" w:rsidRDefault="001C1ECA" w:rsidP="003F3D16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" w:hAnsi="Arial" w:cs="Arial"/>
          <w:color w:val="363636"/>
          <w:sz w:val="32"/>
          <w:szCs w:val="32"/>
        </w:rPr>
      </w:pPr>
    </w:p>
    <w:p w:rsidR="001C1ECA" w:rsidRPr="00016403" w:rsidRDefault="001C1ECA" w:rsidP="0001640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63636"/>
          <w:sz w:val="32"/>
          <w:szCs w:val="32"/>
        </w:rPr>
      </w:pPr>
    </w:p>
    <w:p w:rsidR="001C1ECA" w:rsidRDefault="001C1ECA" w:rsidP="003F3D16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" w:hAnsi="Arial" w:cs="Arial"/>
          <w:color w:val="363636"/>
          <w:sz w:val="32"/>
          <w:szCs w:val="32"/>
        </w:rPr>
      </w:pPr>
      <w:r>
        <w:rPr>
          <w:rStyle w:val="Strong"/>
          <w:rFonts w:ascii="Arial" w:hAnsi="Arial" w:cs="Arial"/>
          <w:color w:val="363636"/>
          <w:sz w:val="32"/>
          <w:szCs w:val="32"/>
        </w:rPr>
        <w:t>ПАСПОРТ</w:t>
      </w:r>
    </w:p>
    <w:p w:rsidR="001C1ECA" w:rsidRDefault="001C1ECA" w:rsidP="003F3D16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" w:hAnsi="Arial" w:cs="Arial"/>
          <w:color w:val="363636"/>
          <w:sz w:val="32"/>
          <w:szCs w:val="32"/>
        </w:rPr>
      </w:pPr>
    </w:p>
    <w:p w:rsidR="001C1ECA" w:rsidRPr="00016403" w:rsidRDefault="001C1ECA" w:rsidP="003F3D16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" w:hAnsi="Arial" w:cs="Arial"/>
          <w:color w:val="363636"/>
          <w:sz w:val="32"/>
          <w:szCs w:val="32"/>
        </w:rPr>
      </w:pPr>
    </w:p>
    <w:p w:rsidR="001C1ECA" w:rsidRPr="00016403" w:rsidRDefault="001C1ECA" w:rsidP="003F3D1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63636"/>
          <w:sz w:val="18"/>
          <w:szCs w:val="18"/>
          <w:lang w:val="en-US"/>
        </w:rPr>
      </w:pPr>
      <w:r w:rsidRPr="00870FC0">
        <w:rPr>
          <w:rFonts w:ascii="Arial" w:hAnsi="Arial" w:cs="Arial"/>
          <w:noProof/>
          <w:color w:val="363636"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9" o:spid="_x0000_i1025" type="#_x0000_t75" alt="Общий вид.jpg" style="width:270.75pt;height:376.5pt;visibility:visible">
            <v:imagedata r:id="rId4" o:title=""/>
          </v:shape>
        </w:pict>
      </w:r>
    </w:p>
    <w:p w:rsidR="001C1ECA" w:rsidRDefault="001C1ECA" w:rsidP="003F3D16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" w:hAnsi="Arial" w:cs="Arial"/>
          <w:color w:val="363636"/>
          <w:sz w:val="32"/>
          <w:szCs w:val="32"/>
        </w:rPr>
      </w:pPr>
    </w:p>
    <w:p w:rsidR="001C1ECA" w:rsidRDefault="001C1ECA" w:rsidP="003F3D16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" w:hAnsi="Arial" w:cs="Arial"/>
          <w:color w:val="363636"/>
          <w:sz w:val="32"/>
          <w:szCs w:val="32"/>
        </w:rPr>
      </w:pPr>
    </w:p>
    <w:p w:rsidR="001C1ECA" w:rsidRDefault="001C1ECA" w:rsidP="003F3D16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" w:hAnsi="Arial" w:cs="Arial"/>
          <w:color w:val="363636"/>
          <w:sz w:val="32"/>
          <w:szCs w:val="32"/>
        </w:rPr>
      </w:pPr>
    </w:p>
    <w:p w:rsidR="001C1ECA" w:rsidRDefault="001C1ECA" w:rsidP="003F3D16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" w:hAnsi="Arial" w:cs="Arial"/>
          <w:color w:val="363636"/>
          <w:sz w:val="32"/>
          <w:szCs w:val="32"/>
        </w:rPr>
      </w:pPr>
    </w:p>
    <w:p w:rsidR="001C1ECA" w:rsidRDefault="001C1ECA" w:rsidP="003F3D16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" w:hAnsi="Arial" w:cs="Arial"/>
          <w:color w:val="363636"/>
          <w:sz w:val="32"/>
          <w:szCs w:val="32"/>
        </w:rPr>
      </w:pPr>
    </w:p>
    <w:p w:rsidR="001C1ECA" w:rsidRDefault="001C1ECA" w:rsidP="003F3D16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" w:hAnsi="Arial" w:cs="Arial"/>
          <w:color w:val="363636"/>
          <w:sz w:val="32"/>
          <w:szCs w:val="32"/>
        </w:rPr>
      </w:pPr>
    </w:p>
    <w:p w:rsidR="001C1ECA" w:rsidRDefault="001C1ECA" w:rsidP="003F3D16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" w:hAnsi="Arial" w:cs="Arial"/>
          <w:color w:val="363636"/>
          <w:sz w:val="32"/>
          <w:szCs w:val="32"/>
        </w:rPr>
      </w:pPr>
    </w:p>
    <w:p w:rsidR="001C1ECA" w:rsidRPr="00016403" w:rsidRDefault="001C1ECA" w:rsidP="003F3D16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" w:hAnsi="Arial" w:cs="Arial"/>
          <w:color w:val="363636"/>
          <w:sz w:val="32"/>
          <w:szCs w:val="32"/>
        </w:rPr>
      </w:pPr>
      <w:r w:rsidRPr="00016403">
        <w:rPr>
          <w:rStyle w:val="Strong"/>
          <w:rFonts w:ascii="Arial" w:hAnsi="Arial" w:cs="Arial"/>
          <w:color w:val="363636"/>
          <w:sz w:val="32"/>
          <w:szCs w:val="32"/>
        </w:rPr>
        <w:t>ЗАРЕЧНЫЙ</w:t>
      </w:r>
    </w:p>
    <w:p w:rsidR="001C1ECA" w:rsidRDefault="001C1ECA" w:rsidP="003F3D1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63636"/>
          <w:sz w:val="18"/>
          <w:szCs w:val="18"/>
        </w:rPr>
      </w:pPr>
    </w:p>
    <w:p w:rsidR="001C1ECA" w:rsidRDefault="001C1ECA" w:rsidP="003F3D1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63636"/>
          <w:sz w:val="18"/>
          <w:szCs w:val="18"/>
        </w:rPr>
      </w:pPr>
    </w:p>
    <w:p w:rsidR="001C1ECA" w:rsidRDefault="001C1ECA" w:rsidP="003F3D1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63636"/>
          <w:sz w:val="18"/>
          <w:szCs w:val="18"/>
        </w:rPr>
      </w:pPr>
      <w:r>
        <w:rPr>
          <w:rStyle w:val="Strong"/>
          <w:rFonts w:ascii="Arial" w:hAnsi="Arial" w:cs="Arial"/>
          <w:color w:val="363636"/>
          <w:sz w:val="18"/>
          <w:szCs w:val="18"/>
        </w:rPr>
        <w:t>Введение</w:t>
      </w:r>
    </w:p>
    <w:p w:rsidR="001C1ECA" w:rsidRDefault="001C1ECA" w:rsidP="003F3D1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63636"/>
          <w:sz w:val="18"/>
          <w:szCs w:val="18"/>
        </w:rPr>
      </w:pPr>
      <w:r>
        <w:rPr>
          <w:rFonts w:ascii="Arial" w:hAnsi="Arial" w:cs="Arial"/>
          <w:color w:val="363636"/>
          <w:sz w:val="18"/>
          <w:szCs w:val="18"/>
        </w:rPr>
        <w:t>Уважаемый покупатель, Большое спасибо за доверие, которое Вы оказали нам, купив наш станок серии «Мастер». Эта инструкция разработана для владельцев и обслуживающего персонала кузнечного станка с целью обеспечения надежного пуска в работу и бесперебойной эксплуатации станка, а также его технического обслуживания. Обратите, пожалуйста, внимание на информацию этого паспорта и прилагаемых документов. Полностью прочитайте указания по технике безопасности и по выполнению работ связанных с изготовлением кузнечных элементов. Для достижения максимального срока службы и производительности Вашего станка тщательно следуйте нашим указаниям.</w:t>
      </w:r>
    </w:p>
    <w:p w:rsidR="001C1ECA" w:rsidRDefault="001C1ECA" w:rsidP="003F3D1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63636"/>
          <w:sz w:val="18"/>
          <w:szCs w:val="18"/>
        </w:rPr>
      </w:pPr>
      <w:r>
        <w:rPr>
          <w:rStyle w:val="Strong"/>
          <w:rFonts w:ascii="Arial" w:hAnsi="Arial" w:cs="Arial"/>
          <w:color w:val="363636"/>
          <w:sz w:val="18"/>
          <w:szCs w:val="18"/>
        </w:rPr>
        <w:t>1. Сертификат соответствия</w:t>
      </w:r>
    </w:p>
    <w:p w:rsidR="001C1ECA" w:rsidRDefault="001C1ECA" w:rsidP="003F3D1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63636"/>
          <w:sz w:val="18"/>
          <w:szCs w:val="18"/>
        </w:rPr>
      </w:pPr>
      <w:r w:rsidRPr="001A30A6">
        <w:rPr>
          <w:rFonts w:ascii="Arial" w:hAnsi="Arial" w:cs="Arial"/>
          <w:color w:val="363636"/>
          <w:sz w:val="18"/>
          <w:szCs w:val="18"/>
          <w:highlight w:val="red"/>
        </w:rPr>
        <w:t>Мы с ответственностью заявляем, что этот продукт соответствует ТУ</w:t>
      </w:r>
      <w:r>
        <w:rPr>
          <w:rFonts w:ascii="Arial" w:hAnsi="Arial" w:cs="Arial"/>
          <w:color w:val="363636"/>
          <w:sz w:val="18"/>
          <w:szCs w:val="18"/>
        </w:rPr>
        <w:t xml:space="preserve"> </w:t>
      </w:r>
    </w:p>
    <w:p w:rsidR="001C1ECA" w:rsidRDefault="001C1ECA" w:rsidP="003F3D1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63636"/>
          <w:sz w:val="18"/>
          <w:szCs w:val="18"/>
        </w:rPr>
      </w:pPr>
      <w:r>
        <w:rPr>
          <w:rStyle w:val="Strong"/>
          <w:rFonts w:ascii="Arial" w:hAnsi="Arial" w:cs="Arial"/>
          <w:color w:val="363636"/>
          <w:sz w:val="18"/>
          <w:szCs w:val="18"/>
        </w:rPr>
        <w:t>2. Гарантийные условия ООО «МАН»</w:t>
      </w:r>
    </w:p>
    <w:p w:rsidR="001C1ECA" w:rsidRDefault="001C1ECA" w:rsidP="003F3D1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63636"/>
          <w:sz w:val="18"/>
          <w:szCs w:val="18"/>
        </w:rPr>
      </w:pPr>
      <w:r>
        <w:rPr>
          <w:rFonts w:ascii="Arial" w:hAnsi="Arial" w:cs="Arial"/>
          <w:color w:val="363636"/>
          <w:sz w:val="18"/>
          <w:szCs w:val="18"/>
        </w:rPr>
        <w:t>Общество с ограниченной ответственностью «МАН» стремится к тому, чтобы ее продукты отвечали высоким требованиям клиентов по качеству и надежности. ООО «МАН» гарантирует владельцу нового станка, что каждый продукт не имеет дефектов материалов и дефектов обработки. Гарантийный срок составляет 1 (Один) год на механические части, 1 (Один) год на комплектующие инструменты для горячей и холодной ковки (матрицы, лекала, валки, ролики, зажимы, планшайбы и др.) с момента передачи Оборудования Покупателю.</w:t>
      </w:r>
      <w:r>
        <w:rPr>
          <w:rFonts w:ascii="Arial" w:hAnsi="Arial" w:cs="Arial"/>
          <w:color w:val="363636"/>
          <w:sz w:val="18"/>
          <w:szCs w:val="18"/>
        </w:rPr>
        <w:br/>
        <w:t>Гарантия не распространяется:</w:t>
      </w:r>
      <w:r>
        <w:rPr>
          <w:rFonts w:ascii="Arial" w:hAnsi="Arial" w:cs="Arial"/>
          <w:color w:val="363636"/>
          <w:sz w:val="18"/>
          <w:szCs w:val="18"/>
        </w:rPr>
        <w:br/>
        <w:t>- в случае, если Оборудование либо его составляющие части вышли из строя по причине нарушения Покупателем правил эксплуатации Оборудования;</w:t>
      </w:r>
      <w:r>
        <w:rPr>
          <w:rFonts w:ascii="Arial" w:hAnsi="Arial" w:cs="Arial"/>
          <w:color w:val="363636"/>
          <w:sz w:val="18"/>
          <w:szCs w:val="18"/>
        </w:rPr>
        <w:br/>
        <w:t>- на составляющие части оборудования, подвергшиеся естественному износу;</w:t>
      </w:r>
      <w:r>
        <w:rPr>
          <w:rFonts w:ascii="Arial" w:hAnsi="Arial" w:cs="Arial"/>
          <w:color w:val="363636"/>
          <w:sz w:val="18"/>
          <w:szCs w:val="18"/>
        </w:rPr>
        <w:br/>
        <w:t>- в случае, если Покупателем было допущено несогласованное с Поставщиком вмешательство во внутреннее устройство узлов, механизмов и агрегатов Оборудования;</w:t>
      </w:r>
      <w:r>
        <w:rPr>
          <w:rFonts w:ascii="Arial" w:hAnsi="Arial" w:cs="Arial"/>
          <w:color w:val="363636"/>
          <w:sz w:val="18"/>
          <w:szCs w:val="18"/>
        </w:rPr>
        <w:br/>
        <w:t>- в случае повреждения Оборудования в результате воздействия обстоятельств непреодолимой силы, в том числе, затопление, наводнение, возгорание, пожар, падение, взрыв, авария и т.д.;</w:t>
      </w:r>
      <w:r>
        <w:rPr>
          <w:rFonts w:ascii="Arial" w:hAnsi="Arial" w:cs="Arial"/>
          <w:color w:val="363636"/>
          <w:sz w:val="18"/>
          <w:szCs w:val="18"/>
        </w:rPr>
        <w:br/>
        <w:t>Гарантийный срок начинается с даты продажи первому покупателю.</w:t>
      </w:r>
    </w:p>
    <w:p w:rsidR="001C1ECA" w:rsidRDefault="001C1ECA" w:rsidP="003F3D1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63636"/>
          <w:sz w:val="18"/>
          <w:szCs w:val="18"/>
        </w:rPr>
      </w:pPr>
      <w:r>
        <w:rPr>
          <w:rStyle w:val="Strong"/>
          <w:rFonts w:ascii="Arial" w:hAnsi="Arial" w:cs="Arial"/>
          <w:color w:val="363636"/>
          <w:sz w:val="18"/>
          <w:szCs w:val="18"/>
        </w:rPr>
        <w:t>3. Меры безопасности при работе на станке</w:t>
      </w:r>
    </w:p>
    <w:p w:rsidR="001C1ECA" w:rsidRDefault="001C1ECA" w:rsidP="003F3D1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63636"/>
          <w:sz w:val="18"/>
          <w:szCs w:val="18"/>
        </w:rPr>
      </w:pPr>
      <w:r>
        <w:rPr>
          <w:rStyle w:val="Strong"/>
          <w:rFonts w:ascii="Arial" w:hAnsi="Arial" w:cs="Arial"/>
          <w:color w:val="363636"/>
          <w:sz w:val="18"/>
          <w:szCs w:val="18"/>
        </w:rPr>
        <w:t>3.1. Применение согласно предписанию</w:t>
      </w:r>
    </w:p>
    <w:p w:rsidR="001C1ECA" w:rsidRDefault="001C1ECA" w:rsidP="003F3D1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63636"/>
          <w:sz w:val="18"/>
          <w:szCs w:val="18"/>
        </w:rPr>
      </w:pPr>
      <w:r>
        <w:rPr>
          <w:rFonts w:ascii="Arial" w:hAnsi="Arial" w:cs="Arial"/>
          <w:color w:val="363636"/>
          <w:sz w:val="18"/>
          <w:szCs w:val="18"/>
        </w:rPr>
        <w:t>Станок «Мастер-Пресс(ГС002)» предназначен для изготовления кузнечных элементов.</w:t>
      </w:r>
      <w:r>
        <w:rPr>
          <w:rFonts w:ascii="Arial" w:hAnsi="Arial" w:cs="Arial"/>
          <w:color w:val="363636"/>
          <w:sz w:val="18"/>
          <w:szCs w:val="18"/>
        </w:rPr>
        <w:br/>
        <w:t>Применение по назначению включает в себя также соблюдение инструкции и техническое обслуживание, предусмотренное изготовителем.</w:t>
      </w:r>
      <w:r>
        <w:rPr>
          <w:rFonts w:ascii="Arial" w:hAnsi="Arial" w:cs="Arial"/>
          <w:color w:val="363636"/>
          <w:sz w:val="18"/>
          <w:szCs w:val="18"/>
        </w:rPr>
        <w:br/>
        <w:t>Станок разрешается обслуживать лицам, которые ознакомлены с его работой и техническим обслуживанием и предупреждены о возможных опасностях. Наряду с указаниями по технике безопасности, содержащимися в инструкции по эксплуатации, и особыми предписаниями Вашей страны необходимо принимать во внимание общепринятые правила работы с кузнечным оборудованием.</w:t>
      </w:r>
      <w:r>
        <w:rPr>
          <w:rFonts w:ascii="Arial" w:hAnsi="Arial" w:cs="Arial"/>
          <w:color w:val="363636"/>
          <w:sz w:val="18"/>
          <w:szCs w:val="18"/>
        </w:rPr>
        <w:br/>
        <w:t>Каждое отклоняющееся от этих правил использования рассматривается как неправильное применение и изготовитель не несет ответственности за повреждения, происшедшие в результате этого. Ответственность, в этом случае, несет только пользователь.</w:t>
      </w:r>
    </w:p>
    <w:p w:rsidR="001C1ECA" w:rsidRDefault="001C1ECA" w:rsidP="003F3D1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63636"/>
          <w:sz w:val="18"/>
          <w:szCs w:val="18"/>
        </w:rPr>
      </w:pPr>
      <w:r>
        <w:rPr>
          <w:rStyle w:val="Strong"/>
          <w:rFonts w:ascii="Arial" w:hAnsi="Arial" w:cs="Arial"/>
          <w:color w:val="363636"/>
          <w:sz w:val="18"/>
          <w:szCs w:val="18"/>
        </w:rPr>
        <w:t>3.2. Общие указания по технике безопасности</w:t>
      </w:r>
    </w:p>
    <w:p w:rsidR="001C1ECA" w:rsidRPr="001F6FEA" w:rsidRDefault="001C1ECA" w:rsidP="003F3D1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63636"/>
          <w:sz w:val="18"/>
          <w:szCs w:val="18"/>
        </w:rPr>
      </w:pPr>
      <w:r>
        <w:rPr>
          <w:rFonts w:ascii="Arial" w:hAnsi="Arial" w:cs="Arial"/>
          <w:color w:val="363636"/>
          <w:sz w:val="18"/>
          <w:szCs w:val="18"/>
        </w:rPr>
        <w:t>Кузнечные станки при неквалифицированном обращении представляют определенную опасность, поэтому для работы необходимо соблюдение имеющихся предписаний по технике безопасности и нижеследующих указаний.</w:t>
      </w:r>
      <w:r>
        <w:rPr>
          <w:rFonts w:ascii="Arial" w:hAnsi="Arial" w:cs="Arial"/>
          <w:color w:val="363636"/>
          <w:sz w:val="18"/>
          <w:szCs w:val="18"/>
        </w:rPr>
        <w:br/>
        <w:t>Прочитайте и изучите полностью инструкцию по эксплуатации, прежде чем Вы начнете монтаж станка и работу на нем.</w:t>
      </w:r>
      <w:r>
        <w:rPr>
          <w:rFonts w:ascii="Arial" w:hAnsi="Arial" w:cs="Arial"/>
          <w:color w:val="363636"/>
          <w:sz w:val="18"/>
          <w:szCs w:val="18"/>
        </w:rPr>
        <w:br/>
        <w:t>Храните инструкцию по эксплуатации, защищая ее от грязи и влаги, рядом со станком и передавайте ее дальше новому владельцу станка.</w:t>
      </w:r>
      <w:r>
        <w:rPr>
          <w:rFonts w:ascii="Arial" w:hAnsi="Arial" w:cs="Arial"/>
          <w:color w:val="363636"/>
          <w:sz w:val="18"/>
          <w:szCs w:val="18"/>
        </w:rPr>
        <w:br/>
        <w:t>На станке не разрешается проводить какие-либо изменения, дополнения и перестроения.</w:t>
      </w:r>
      <w:r>
        <w:rPr>
          <w:rFonts w:ascii="Arial" w:hAnsi="Arial" w:cs="Arial"/>
          <w:color w:val="363636"/>
          <w:sz w:val="18"/>
          <w:szCs w:val="18"/>
        </w:rPr>
        <w:br/>
        <w:t>Ежедневно перед включением станка производите визуальный осмотр станка.</w:t>
      </w:r>
      <w:r>
        <w:rPr>
          <w:rFonts w:ascii="Arial" w:hAnsi="Arial" w:cs="Arial"/>
          <w:color w:val="363636"/>
          <w:sz w:val="18"/>
          <w:szCs w:val="18"/>
        </w:rPr>
        <w:br/>
        <w:t>Работайте в плотно прилегающей одежде.</w:t>
      </w:r>
      <w:r>
        <w:rPr>
          <w:rFonts w:ascii="Arial" w:hAnsi="Arial" w:cs="Arial"/>
          <w:color w:val="363636"/>
          <w:sz w:val="18"/>
          <w:szCs w:val="18"/>
        </w:rPr>
        <w:br/>
        <w:t>Снимайте украшения, кольца и наручные часы.</w:t>
      </w:r>
      <w:r>
        <w:rPr>
          <w:rFonts w:ascii="Arial" w:hAnsi="Arial" w:cs="Arial"/>
          <w:color w:val="363636"/>
          <w:sz w:val="18"/>
          <w:szCs w:val="18"/>
        </w:rPr>
        <w:br/>
        <w:t>Станок должен быть установлен так, чтобы было достаточно места для его обслуживания и подачи заготовок.</w:t>
      </w:r>
      <w:r>
        <w:rPr>
          <w:rFonts w:ascii="Arial" w:hAnsi="Arial" w:cs="Arial"/>
          <w:color w:val="363636"/>
          <w:sz w:val="18"/>
          <w:szCs w:val="18"/>
        </w:rPr>
        <w:br/>
        <w:t>Следите за хорошим освещением.</w:t>
      </w:r>
      <w:r>
        <w:rPr>
          <w:rFonts w:ascii="Arial" w:hAnsi="Arial" w:cs="Arial"/>
          <w:color w:val="363636"/>
          <w:sz w:val="18"/>
          <w:szCs w:val="18"/>
        </w:rPr>
        <w:br/>
        <w:t>Следите за тем, чтобы станок устойчиво стоял на твердом и ровном основании.</w:t>
      </w:r>
      <w:r>
        <w:rPr>
          <w:rFonts w:ascii="Arial" w:hAnsi="Arial" w:cs="Arial"/>
          <w:color w:val="363636"/>
          <w:sz w:val="18"/>
          <w:szCs w:val="18"/>
        </w:rPr>
        <w:br/>
        <w:t>Содержите рабочее место свободным от мешающих заготовок и прочих предметов.</w:t>
      </w:r>
      <w:r>
        <w:rPr>
          <w:rFonts w:ascii="Arial" w:hAnsi="Arial" w:cs="Arial"/>
          <w:color w:val="363636"/>
          <w:sz w:val="18"/>
          <w:szCs w:val="18"/>
        </w:rPr>
        <w:br/>
        <w:t>Будьте внимательны и сконцентрированы. Серьезно относитесь к работе.</w:t>
      </w:r>
      <w:r>
        <w:rPr>
          <w:rFonts w:ascii="Arial" w:hAnsi="Arial" w:cs="Arial"/>
          <w:color w:val="363636"/>
          <w:sz w:val="18"/>
          <w:szCs w:val="18"/>
        </w:rPr>
        <w:br/>
        <w:t>Никогда не работайте на станке под воздействием психотропных средств, таких как алкоголь и наркотики. Принимайте во внимание, что медикаменты также могут оказывать вредное воздействие на Ваше состояние.</w:t>
      </w:r>
      <w:r>
        <w:rPr>
          <w:rFonts w:ascii="Arial" w:hAnsi="Arial" w:cs="Arial"/>
          <w:color w:val="363636"/>
          <w:sz w:val="18"/>
          <w:szCs w:val="18"/>
        </w:rPr>
        <w:br/>
        <w:t>Не допускайте присутствие детей и посторонних лиц в зоне работы станка.</w:t>
      </w:r>
      <w:r>
        <w:rPr>
          <w:rFonts w:ascii="Arial" w:hAnsi="Arial" w:cs="Arial"/>
          <w:color w:val="363636"/>
          <w:sz w:val="18"/>
          <w:szCs w:val="18"/>
        </w:rPr>
        <w:br/>
        <w:t>Не оставляйте без присмотра работающий станок.</w:t>
      </w:r>
      <w:r>
        <w:rPr>
          <w:rFonts w:ascii="Arial" w:hAnsi="Arial" w:cs="Arial"/>
          <w:color w:val="363636"/>
          <w:sz w:val="18"/>
          <w:szCs w:val="18"/>
        </w:rPr>
        <w:br/>
        <w:t>Перед уходом с рабочего места отключите станок.</w:t>
      </w:r>
      <w:r>
        <w:rPr>
          <w:rFonts w:ascii="Arial" w:hAnsi="Arial" w:cs="Arial"/>
          <w:color w:val="363636"/>
          <w:sz w:val="18"/>
          <w:szCs w:val="18"/>
        </w:rPr>
        <w:br/>
        <w:t>Не используйте станок поблизости от мест хранения горючих жидкостей и газов.</w:t>
      </w:r>
      <w:r>
        <w:rPr>
          <w:rFonts w:ascii="Arial" w:hAnsi="Arial" w:cs="Arial"/>
          <w:color w:val="363636"/>
          <w:sz w:val="18"/>
          <w:szCs w:val="18"/>
        </w:rPr>
        <w:br/>
        <w:t>Не применяйте станок во влажных помещениях и не подвергайте его воздействию дождя.</w:t>
      </w:r>
      <w:r>
        <w:rPr>
          <w:rFonts w:ascii="Arial" w:hAnsi="Arial" w:cs="Arial"/>
          <w:color w:val="363636"/>
          <w:sz w:val="18"/>
          <w:szCs w:val="18"/>
        </w:rPr>
        <w:br/>
        <w:t>Работайте только с инструментом и приспособлениями, установленными для данного станка.</w:t>
      </w:r>
      <w:r>
        <w:rPr>
          <w:rFonts w:ascii="Arial" w:hAnsi="Arial" w:cs="Arial"/>
          <w:color w:val="363636"/>
          <w:sz w:val="18"/>
          <w:szCs w:val="18"/>
        </w:rPr>
        <w:br/>
        <w:t>Перед пуском станка уберите весь инструмент и приспособления со станка и его рабочих зон.</w:t>
      </w:r>
      <w:r>
        <w:rPr>
          <w:rFonts w:ascii="Arial" w:hAnsi="Arial" w:cs="Arial"/>
          <w:color w:val="363636"/>
          <w:sz w:val="18"/>
          <w:szCs w:val="18"/>
        </w:rPr>
        <w:br/>
        <w:t>Полученные элементы удаляйте только при остановленном станке.</w:t>
      </w:r>
      <w:r>
        <w:rPr>
          <w:rFonts w:ascii="Arial" w:hAnsi="Arial" w:cs="Arial"/>
          <w:color w:val="363636"/>
          <w:sz w:val="18"/>
          <w:szCs w:val="18"/>
        </w:rPr>
        <w:br/>
        <w:t>Не становитесь на станок.</w:t>
      </w:r>
      <w:r>
        <w:rPr>
          <w:rFonts w:ascii="Arial" w:hAnsi="Arial" w:cs="Arial"/>
          <w:color w:val="363636"/>
          <w:sz w:val="18"/>
          <w:szCs w:val="18"/>
        </w:rPr>
        <w:br/>
        <w:t>Держите Ваши пальцы на достаточном безопасном расстоянии от давящих деталей.</w:t>
      </w:r>
      <w:r>
        <w:rPr>
          <w:rFonts w:ascii="Arial" w:hAnsi="Arial" w:cs="Arial"/>
          <w:color w:val="363636"/>
          <w:sz w:val="18"/>
          <w:szCs w:val="18"/>
        </w:rPr>
        <w:br/>
        <w:t>Перед работой проверяйте надежность зажима заготовки.</w:t>
      </w:r>
    </w:p>
    <w:p w:rsidR="001C1ECA" w:rsidRPr="00393AA7" w:rsidRDefault="001C1ECA" w:rsidP="003F3D1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63636"/>
          <w:sz w:val="18"/>
          <w:szCs w:val="18"/>
        </w:rPr>
      </w:pPr>
    </w:p>
    <w:p w:rsidR="001C1ECA" w:rsidRDefault="001C1ECA" w:rsidP="003F3D1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63636"/>
          <w:sz w:val="18"/>
          <w:szCs w:val="18"/>
        </w:rPr>
      </w:pPr>
      <w:r>
        <w:rPr>
          <w:rFonts w:ascii="Arial" w:hAnsi="Arial" w:cs="Arial"/>
          <w:color w:val="363636"/>
          <w:sz w:val="18"/>
          <w:szCs w:val="18"/>
        </w:rPr>
        <w:br/>
      </w:r>
      <w:r>
        <w:rPr>
          <w:rStyle w:val="Strong"/>
          <w:rFonts w:ascii="Arial" w:hAnsi="Arial" w:cs="Arial"/>
          <w:color w:val="363636"/>
          <w:sz w:val="18"/>
          <w:szCs w:val="18"/>
        </w:rPr>
        <w:t>3.3. Прочие опасности</w:t>
      </w:r>
    </w:p>
    <w:p w:rsidR="001C1ECA" w:rsidRDefault="001C1ECA" w:rsidP="003F3D1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63636"/>
          <w:sz w:val="18"/>
          <w:szCs w:val="18"/>
        </w:rPr>
      </w:pPr>
      <w:r>
        <w:rPr>
          <w:rFonts w:ascii="Arial" w:hAnsi="Arial" w:cs="Arial"/>
          <w:color w:val="363636"/>
          <w:sz w:val="18"/>
          <w:szCs w:val="18"/>
        </w:rPr>
        <w:t>Даже при использовании станка в соответствии с инструкциями имеются следующие остаточные опасности:</w:t>
      </w:r>
      <w:r>
        <w:rPr>
          <w:rFonts w:ascii="Arial" w:hAnsi="Arial" w:cs="Arial"/>
          <w:color w:val="363636"/>
          <w:sz w:val="18"/>
          <w:szCs w:val="18"/>
        </w:rPr>
        <w:br/>
      </w:r>
      <w:r>
        <w:rPr>
          <w:rStyle w:val="Strong"/>
          <w:rFonts w:ascii="Arial" w:hAnsi="Arial" w:cs="Arial"/>
          <w:color w:val="363636"/>
          <w:sz w:val="18"/>
          <w:szCs w:val="18"/>
        </w:rPr>
        <w:t>Опасность получения травмы от обрабатываемой заготовки металлопроката.</w:t>
      </w:r>
    </w:p>
    <w:p w:rsidR="001C1ECA" w:rsidRDefault="001C1ECA" w:rsidP="003F3D1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63636"/>
          <w:sz w:val="18"/>
          <w:szCs w:val="18"/>
        </w:rPr>
      </w:pPr>
      <w:r>
        <w:rPr>
          <w:rStyle w:val="Strong"/>
          <w:rFonts w:ascii="Arial" w:hAnsi="Arial" w:cs="Arial"/>
          <w:color w:val="363636"/>
          <w:sz w:val="18"/>
          <w:szCs w:val="18"/>
        </w:rPr>
        <w:t>4. Спецификация станка.</w:t>
      </w:r>
    </w:p>
    <w:p w:rsidR="001C1ECA" w:rsidRDefault="001C1ECA" w:rsidP="003F3D1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63636"/>
          <w:sz w:val="18"/>
          <w:szCs w:val="18"/>
        </w:rPr>
      </w:pPr>
      <w:r>
        <w:rPr>
          <w:rStyle w:val="Strong"/>
          <w:rFonts w:ascii="Arial" w:hAnsi="Arial" w:cs="Arial"/>
          <w:color w:val="363636"/>
          <w:sz w:val="18"/>
          <w:szCs w:val="18"/>
        </w:rPr>
        <w:t>4.1. Технические характеристики МАСТЕР-ПРЕСС (ГС002)</w:t>
      </w:r>
    </w:p>
    <w:p w:rsidR="001C1ECA" w:rsidRDefault="001C1ECA" w:rsidP="003F3D1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63636"/>
          <w:sz w:val="18"/>
          <w:szCs w:val="18"/>
        </w:rPr>
      </w:pPr>
      <w:r>
        <w:rPr>
          <w:rFonts w:ascii="Arial" w:hAnsi="Arial" w:cs="Arial"/>
          <w:color w:val="363636"/>
          <w:sz w:val="18"/>
          <w:szCs w:val="18"/>
        </w:rPr>
        <w:t>Габаритные размеры станка:</w:t>
      </w:r>
    </w:p>
    <w:p w:rsidR="001C1ECA" w:rsidRDefault="001C1ECA" w:rsidP="003F3D1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63636"/>
          <w:sz w:val="18"/>
          <w:szCs w:val="18"/>
        </w:rPr>
      </w:pPr>
      <w:r>
        <w:rPr>
          <w:rFonts w:ascii="Arial" w:hAnsi="Arial" w:cs="Arial"/>
          <w:color w:val="363636"/>
          <w:sz w:val="18"/>
          <w:szCs w:val="18"/>
        </w:rPr>
        <w:t>Длина……………………………………………………………………………………….364мм</w:t>
      </w:r>
      <w:r>
        <w:rPr>
          <w:rFonts w:ascii="Arial" w:hAnsi="Arial" w:cs="Arial"/>
          <w:color w:val="363636"/>
          <w:sz w:val="18"/>
          <w:szCs w:val="18"/>
        </w:rPr>
        <w:br/>
        <w:t>Ширина……………………………………………………………………………………..364 мм Высота………………………………………………………………………………………647мм</w:t>
      </w:r>
      <w:r>
        <w:rPr>
          <w:rFonts w:ascii="Arial" w:hAnsi="Arial" w:cs="Arial"/>
          <w:color w:val="363636"/>
          <w:sz w:val="18"/>
          <w:szCs w:val="18"/>
        </w:rPr>
        <w:br/>
        <w:t>Рабочее давление………………………………………………………………………..300 бар</w:t>
      </w:r>
      <w:r>
        <w:rPr>
          <w:rFonts w:ascii="Arial" w:hAnsi="Arial" w:cs="Arial"/>
          <w:color w:val="363636"/>
          <w:sz w:val="18"/>
          <w:szCs w:val="18"/>
        </w:rPr>
        <w:br/>
        <w:t>Максимальное давление………………………………………………………………..350 бар</w:t>
      </w:r>
      <w:r>
        <w:rPr>
          <w:rFonts w:ascii="Arial" w:hAnsi="Arial" w:cs="Arial"/>
          <w:color w:val="363636"/>
          <w:sz w:val="18"/>
          <w:szCs w:val="18"/>
        </w:rPr>
        <w:br/>
        <w:t>Рабочий объем полости гидроцилиндра…………………………………………..…1718 см</w:t>
      </w:r>
      <w:r>
        <w:rPr>
          <w:rFonts w:ascii="Arial" w:hAnsi="Arial" w:cs="Arial"/>
          <w:color w:val="363636"/>
          <w:sz w:val="18"/>
          <w:szCs w:val="18"/>
          <w:vertAlign w:val="superscript"/>
        </w:rPr>
        <w:t>3</w:t>
      </w:r>
      <w:r>
        <w:rPr>
          <w:rFonts w:ascii="Arial" w:hAnsi="Arial" w:cs="Arial"/>
          <w:color w:val="363636"/>
          <w:sz w:val="18"/>
          <w:szCs w:val="18"/>
        </w:rPr>
        <w:br/>
        <w:t>Рабочий ход штока.………………………………………………………………………140 мм</w:t>
      </w:r>
      <w:r>
        <w:rPr>
          <w:rFonts w:ascii="Arial" w:hAnsi="Arial" w:cs="Arial"/>
          <w:color w:val="363636"/>
          <w:sz w:val="18"/>
          <w:szCs w:val="18"/>
        </w:rPr>
        <w:br/>
        <w:t>Габаритные размеры рабочей зоны………………………………160 мм х160 мм х200 мм</w:t>
      </w:r>
      <w:r>
        <w:rPr>
          <w:rFonts w:ascii="Arial" w:hAnsi="Arial" w:cs="Arial"/>
          <w:color w:val="363636"/>
          <w:sz w:val="18"/>
          <w:szCs w:val="18"/>
        </w:rPr>
        <w:br/>
        <w:t>Масса станка………………………………………………………………………....……206 кг</w:t>
      </w:r>
    </w:p>
    <w:p w:rsidR="001C1ECA" w:rsidRDefault="001C1ECA" w:rsidP="003F3D1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63636"/>
          <w:sz w:val="18"/>
          <w:szCs w:val="18"/>
        </w:rPr>
      </w:pPr>
      <w:r>
        <w:rPr>
          <w:rStyle w:val="Strong"/>
          <w:rFonts w:ascii="Arial" w:hAnsi="Arial" w:cs="Arial"/>
          <w:color w:val="363636"/>
          <w:sz w:val="18"/>
          <w:szCs w:val="18"/>
        </w:rPr>
        <w:t>4.2. Объем поставки</w:t>
      </w:r>
    </w:p>
    <w:p w:rsidR="001C1ECA" w:rsidRDefault="001C1ECA" w:rsidP="003F3D16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Arial" w:hAnsi="Arial" w:cs="Arial"/>
          <w:color w:val="363636"/>
          <w:sz w:val="18"/>
          <w:szCs w:val="18"/>
        </w:rPr>
      </w:pPr>
      <w:r>
        <w:rPr>
          <w:rStyle w:val="Strong"/>
          <w:rFonts w:ascii="Arial" w:hAnsi="Arial" w:cs="Arial"/>
          <w:color w:val="363636"/>
          <w:sz w:val="18"/>
          <w:szCs w:val="18"/>
        </w:rPr>
        <w:t>Базовый комплект:</w:t>
      </w:r>
    </w:p>
    <w:p w:rsidR="001C1ECA" w:rsidRDefault="001C1ECA" w:rsidP="003F3D1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63636"/>
          <w:sz w:val="18"/>
          <w:szCs w:val="18"/>
        </w:rPr>
      </w:pPr>
    </w:p>
    <w:p w:rsidR="001C1ECA" w:rsidRPr="003F3D16" w:rsidRDefault="001C1ECA" w:rsidP="003F3D16">
      <w:pPr>
        <w:spacing w:line="240" w:lineRule="auto"/>
        <w:rPr>
          <w:rFonts w:ascii="Arial" w:hAnsi="Arial" w:cs="Arial"/>
          <w:sz w:val="18"/>
          <w:szCs w:val="18"/>
        </w:rPr>
      </w:pPr>
      <w:r w:rsidRPr="003F3D16">
        <w:rPr>
          <w:rFonts w:ascii="Arial" w:hAnsi="Arial" w:cs="Arial"/>
          <w:sz w:val="18"/>
          <w:szCs w:val="18"/>
        </w:rPr>
        <w:t>- Направляющая матриц (код) – 2 шт.;</w:t>
      </w:r>
    </w:p>
    <w:p w:rsidR="001C1ECA" w:rsidRDefault="001C1ECA" w:rsidP="003F3D16">
      <w:pPr>
        <w:spacing w:line="240" w:lineRule="auto"/>
        <w:rPr>
          <w:rFonts w:ascii="Arial" w:hAnsi="Arial" w:cs="Arial"/>
          <w:sz w:val="18"/>
          <w:szCs w:val="18"/>
        </w:rPr>
      </w:pPr>
      <w:r w:rsidRPr="003F3D16">
        <w:rPr>
          <w:rFonts w:ascii="Arial" w:hAnsi="Arial" w:cs="Arial"/>
          <w:sz w:val="18"/>
          <w:szCs w:val="18"/>
        </w:rPr>
        <w:t>- Болт М18х1,5-6</w:t>
      </w:r>
      <w:r w:rsidRPr="003F3D16">
        <w:rPr>
          <w:rFonts w:ascii="Arial" w:hAnsi="Arial" w:cs="Arial"/>
          <w:sz w:val="18"/>
          <w:szCs w:val="18"/>
          <w:lang w:val="en-US"/>
        </w:rPr>
        <w:t>g</w:t>
      </w:r>
      <w:r w:rsidRPr="003F3D16">
        <w:rPr>
          <w:rFonts w:ascii="Arial" w:hAnsi="Arial" w:cs="Arial"/>
          <w:sz w:val="18"/>
          <w:szCs w:val="18"/>
        </w:rPr>
        <w:t>х70 ГОСТ 7798-70 – 8 шт.;</w:t>
      </w:r>
    </w:p>
    <w:p w:rsidR="001C1ECA" w:rsidRPr="003F3D16" w:rsidRDefault="001C1ECA" w:rsidP="003F3D16">
      <w:pPr>
        <w:spacing w:line="240" w:lineRule="auto"/>
        <w:rPr>
          <w:rFonts w:ascii="Arial" w:hAnsi="Arial" w:cs="Arial"/>
          <w:b/>
          <w:sz w:val="18"/>
          <w:szCs w:val="18"/>
        </w:rPr>
      </w:pPr>
      <w:r w:rsidRPr="003F3D16">
        <w:rPr>
          <w:rFonts w:ascii="Arial" w:hAnsi="Arial" w:cs="Arial"/>
          <w:b/>
          <w:sz w:val="18"/>
          <w:szCs w:val="18"/>
        </w:rPr>
        <w:t>Рем. Комплект:</w:t>
      </w:r>
    </w:p>
    <w:p w:rsidR="001C1ECA" w:rsidRPr="003F3D16" w:rsidRDefault="001C1ECA" w:rsidP="003F3D16">
      <w:pPr>
        <w:spacing w:line="240" w:lineRule="auto"/>
        <w:rPr>
          <w:rFonts w:ascii="Arial" w:hAnsi="Arial" w:cs="Arial"/>
          <w:sz w:val="18"/>
          <w:szCs w:val="18"/>
          <w:lang w:eastAsia="ru-RU"/>
        </w:rPr>
      </w:pPr>
      <w:r w:rsidRPr="003F3D16">
        <w:rPr>
          <w:rFonts w:ascii="Arial" w:hAnsi="Arial" w:cs="Arial"/>
          <w:sz w:val="18"/>
          <w:szCs w:val="18"/>
        </w:rPr>
        <w:t xml:space="preserve">- </w:t>
      </w:r>
      <w:r w:rsidRPr="003F3D16">
        <w:rPr>
          <w:rFonts w:ascii="Arial" w:hAnsi="Arial" w:cs="Arial"/>
          <w:sz w:val="18"/>
          <w:szCs w:val="18"/>
          <w:lang w:eastAsia="ru-RU"/>
        </w:rPr>
        <w:t xml:space="preserve">Кольцо 063-071-46-1-0 ГОСТ 9833-73 – 1 шт.; </w:t>
      </w:r>
    </w:p>
    <w:p w:rsidR="001C1ECA" w:rsidRPr="003F3D16" w:rsidRDefault="001C1ECA" w:rsidP="003F3D16">
      <w:pPr>
        <w:spacing w:line="240" w:lineRule="auto"/>
        <w:rPr>
          <w:rFonts w:ascii="Arial" w:hAnsi="Arial" w:cs="Arial"/>
          <w:sz w:val="18"/>
          <w:szCs w:val="18"/>
          <w:lang w:eastAsia="ru-RU"/>
        </w:rPr>
      </w:pPr>
      <w:r w:rsidRPr="003F3D16">
        <w:rPr>
          <w:rFonts w:ascii="Arial" w:hAnsi="Arial" w:cs="Arial"/>
          <w:sz w:val="18"/>
          <w:szCs w:val="18"/>
          <w:lang w:eastAsia="ru-RU"/>
        </w:rPr>
        <w:t>- Кольцо 118-125-46-1-0 ГОСТ 9833-73 – 1 шт.;</w:t>
      </w:r>
    </w:p>
    <w:p w:rsidR="001C1ECA" w:rsidRPr="003F3D16" w:rsidRDefault="001C1ECA" w:rsidP="003F3D16">
      <w:pPr>
        <w:spacing w:line="240" w:lineRule="auto"/>
        <w:rPr>
          <w:rFonts w:ascii="Arial" w:hAnsi="Arial" w:cs="Arial"/>
          <w:sz w:val="18"/>
          <w:szCs w:val="18"/>
          <w:lang w:eastAsia="ru-RU"/>
        </w:rPr>
      </w:pPr>
      <w:r w:rsidRPr="003F3D16">
        <w:rPr>
          <w:rFonts w:ascii="Arial" w:hAnsi="Arial" w:cs="Arial"/>
          <w:sz w:val="18"/>
          <w:szCs w:val="18"/>
          <w:lang w:eastAsia="ru-RU"/>
        </w:rPr>
        <w:t>- Кольцо 135-145-46-1-0 ГОСТ 9833-73 – 2 шт.;</w:t>
      </w:r>
    </w:p>
    <w:p w:rsidR="001C1ECA" w:rsidRDefault="001C1ECA" w:rsidP="003F3D16">
      <w:pPr>
        <w:spacing w:line="240" w:lineRule="auto"/>
        <w:rPr>
          <w:rFonts w:ascii="Arial" w:hAnsi="Arial" w:cs="Arial"/>
          <w:sz w:val="18"/>
          <w:szCs w:val="18"/>
          <w:lang w:eastAsia="ru-RU"/>
        </w:rPr>
      </w:pPr>
      <w:r w:rsidRPr="003F3D16">
        <w:rPr>
          <w:rFonts w:ascii="Arial" w:hAnsi="Arial" w:cs="Arial"/>
          <w:sz w:val="18"/>
          <w:szCs w:val="18"/>
          <w:lang w:eastAsia="ru-RU"/>
        </w:rPr>
        <w:t>- Манжета 1-125х105 ГОСТ 14896-84 – 1шт.</w:t>
      </w:r>
    </w:p>
    <w:p w:rsidR="001C1ECA" w:rsidRDefault="001C1ECA" w:rsidP="003F3D16">
      <w:pPr>
        <w:spacing w:line="240" w:lineRule="auto"/>
        <w:rPr>
          <w:rStyle w:val="Strong"/>
          <w:rFonts w:ascii="Arial" w:hAnsi="Arial" w:cs="Arial"/>
          <w:color w:val="363636"/>
          <w:sz w:val="18"/>
          <w:szCs w:val="18"/>
          <w:shd w:val="clear" w:color="auto" w:fill="FFFFFF"/>
        </w:rPr>
      </w:pPr>
      <w:r>
        <w:rPr>
          <w:rStyle w:val="Strong"/>
          <w:rFonts w:ascii="Arial" w:hAnsi="Arial" w:cs="Arial"/>
          <w:color w:val="363636"/>
          <w:sz w:val="18"/>
          <w:szCs w:val="18"/>
          <w:shd w:val="clear" w:color="auto" w:fill="FFFFFF"/>
        </w:rPr>
        <w:t>4.3. Описание</w:t>
      </w:r>
    </w:p>
    <w:p w:rsidR="001C1ECA" w:rsidRDefault="001C1ECA" w:rsidP="003F3D16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870FC0">
        <w:rPr>
          <w:rFonts w:ascii="Arial" w:hAnsi="Arial" w:cs="Arial"/>
          <w:noProof/>
          <w:sz w:val="18"/>
          <w:szCs w:val="18"/>
          <w:lang w:eastAsia="ru-RU"/>
        </w:rPr>
        <w:pict>
          <v:shape id="Рисунок 0" o:spid="_x0000_i1026" type="#_x0000_t75" alt="ГС002-01-сб4.jpg" style="width:171pt;height:312.75pt;visibility:visible">
            <v:imagedata r:id="rId5" o:title=""/>
          </v:shape>
        </w:pict>
      </w:r>
    </w:p>
    <w:p w:rsidR="001C1ECA" w:rsidRPr="00C750D8" w:rsidRDefault="001C1ECA" w:rsidP="003F3D16">
      <w:pPr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 w:rsidRPr="00C750D8">
        <w:rPr>
          <w:rFonts w:ascii="Arial" w:hAnsi="Arial" w:cs="Arial"/>
          <w:b/>
          <w:sz w:val="18"/>
          <w:szCs w:val="18"/>
        </w:rPr>
        <w:t>Рис. 4.1. Общий вид станка МАСТЕР-ПРЕСС(ГС002)</w:t>
      </w:r>
    </w:p>
    <w:p w:rsidR="001C1ECA" w:rsidRDefault="001C1ECA" w:rsidP="003F3D16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 – Опора подвижная; 2 – гидроцилиндр; 5 – опора; 6  - опора; 7 – гайка; 8 – пружина; 9 – направляющая; 12 – болт М16-6</w:t>
      </w:r>
      <w:r>
        <w:rPr>
          <w:rFonts w:ascii="Arial" w:hAnsi="Arial" w:cs="Arial"/>
          <w:sz w:val="18"/>
          <w:szCs w:val="18"/>
          <w:lang w:val="en-US"/>
        </w:rPr>
        <w:t>g</w:t>
      </w:r>
      <w:r>
        <w:rPr>
          <w:rFonts w:ascii="Arial" w:hAnsi="Arial" w:cs="Arial"/>
          <w:sz w:val="18"/>
          <w:szCs w:val="18"/>
        </w:rPr>
        <w:t>х50 ГОСТ 7798-70; 13 – гайка М16-6Н ГОСТ 5915-70; 14 – кольцо А50.50 ХГА ГОСТ 13942-86; 15 – масленка 1.2. Кд6 ГОСТ 19853-74; 16 – шайба 42Л ГОСТ 6402-70.</w:t>
      </w:r>
    </w:p>
    <w:p w:rsidR="001C1ECA" w:rsidRDefault="001C1ECA" w:rsidP="00C750D8">
      <w:pPr>
        <w:pStyle w:val="NormalWeb"/>
        <w:shd w:val="clear" w:color="auto" w:fill="FFFFFF"/>
        <w:spacing w:before="0" w:beforeAutospacing="0" w:after="0" w:afterAutospacing="0" w:line="217" w:lineRule="atLeast"/>
        <w:rPr>
          <w:rFonts w:ascii="Arial" w:hAnsi="Arial" w:cs="Arial"/>
          <w:color w:val="363636"/>
          <w:sz w:val="18"/>
          <w:szCs w:val="18"/>
        </w:rPr>
      </w:pPr>
      <w:r>
        <w:rPr>
          <w:rStyle w:val="Strong"/>
          <w:rFonts w:ascii="Arial" w:hAnsi="Arial" w:cs="Arial"/>
          <w:color w:val="363636"/>
          <w:sz w:val="18"/>
          <w:szCs w:val="18"/>
        </w:rPr>
        <w:t>5. Транспортировка и пуск в эксплуатацию</w:t>
      </w:r>
    </w:p>
    <w:p w:rsidR="001C1ECA" w:rsidRDefault="001C1ECA" w:rsidP="00C750D8">
      <w:pPr>
        <w:pStyle w:val="NormalWeb"/>
        <w:shd w:val="clear" w:color="auto" w:fill="FFFFFF"/>
        <w:spacing w:before="0" w:beforeAutospacing="0" w:after="0" w:afterAutospacing="0" w:line="217" w:lineRule="atLeast"/>
        <w:rPr>
          <w:rFonts w:ascii="Arial" w:hAnsi="Arial" w:cs="Arial"/>
          <w:color w:val="363636"/>
          <w:sz w:val="18"/>
          <w:szCs w:val="18"/>
        </w:rPr>
      </w:pPr>
      <w:r>
        <w:rPr>
          <w:rStyle w:val="Strong"/>
          <w:rFonts w:ascii="Arial" w:hAnsi="Arial" w:cs="Arial"/>
          <w:color w:val="363636"/>
          <w:sz w:val="18"/>
          <w:szCs w:val="18"/>
        </w:rPr>
        <w:t>5.1. Транспортировка и установка</w:t>
      </w:r>
    </w:p>
    <w:p w:rsidR="001C1ECA" w:rsidRDefault="001C1ECA" w:rsidP="00C750D8">
      <w:pPr>
        <w:pStyle w:val="NormalWeb"/>
        <w:shd w:val="clear" w:color="auto" w:fill="FFFFFF"/>
        <w:spacing w:before="0" w:beforeAutospacing="0" w:after="0" w:afterAutospacing="0" w:line="217" w:lineRule="atLeast"/>
        <w:rPr>
          <w:rFonts w:ascii="Arial" w:hAnsi="Arial" w:cs="Arial"/>
          <w:color w:val="363636"/>
          <w:sz w:val="18"/>
          <w:szCs w:val="18"/>
        </w:rPr>
      </w:pPr>
      <w:r>
        <w:rPr>
          <w:rFonts w:ascii="Arial" w:hAnsi="Arial" w:cs="Arial"/>
          <w:color w:val="363636"/>
          <w:sz w:val="18"/>
          <w:szCs w:val="18"/>
        </w:rPr>
        <w:t>Станок поставляется на поддоне в закрытом виде.</w:t>
      </w:r>
    </w:p>
    <w:p w:rsidR="001C1ECA" w:rsidRPr="006D5028" w:rsidRDefault="001C1ECA" w:rsidP="00C750D8">
      <w:pPr>
        <w:pStyle w:val="NormalWeb"/>
        <w:shd w:val="clear" w:color="auto" w:fill="FFFFFF"/>
        <w:spacing w:before="0" w:beforeAutospacing="0" w:after="0" w:afterAutospacing="0" w:line="217" w:lineRule="atLeast"/>
        <w:rPr>
          <w:rFonts w:ascii="Arial" w:hAnsi="Arial" w:cs="Arial"/>
          <w:b/>
          <w:color w:val="363636"/>
          <w:sz w:val="18"/>
          <w:szCs w:val="18"/>
        </w:rPr>
      </w:pPr>
      <w:r>
        <w:rPr>
          <w:rFonts w:ascii="Arial" w:hAnsi="Arial" w:cs="Arial"/>
          <w:color w:val="363636"/>
          <w:sz w:val="18"/>
          <w:szCs w:val="18"/>
        </w:rPr>
        <w:t>Для транспортировки можно использовать любое транспортное средство. Предохраняйте станок от опрокидывания. Установка станка производиться в закрытом помещении.</w:t>
      </w:r>
      <w:r>
        <w:rPr>
          <w:rFonts w:ascii="Arial" w:hAnsi="Arial" w:cs="Arial"/>
          <w:color w:val="363636"/>
          <w:sz w:val="18"/>
          <w:szCs w:val="18"/>
        </w:rPr>
        <w:br/>
        <w:t xml:space="preserve">Размеры посадочного места: </w:t>
      </w:r>
      <w:r>
        <w:rPr>
          <w:rFonts w:ascii="Arial" w:hAnsi="Arial" w:cs="Arial"/>
          <w:b/>
          <w:color w:val="363636"/>
          <w:sz w:val="18"/>
          <w:szCs w:val="18"/>
        </w:rPr>
        <w:t>С</w:t>
      </w:r>
      <w:r w:rsidRPr="006D5028">
        <w:rPr>
          <w:rFonts w:ascii="Arial" w:hAnsi="Arial" w:cs="Arial"/>
          <w:b/>
          <w:color w:val="363636"/>
          <w:sz w:val="18"/>
          <w:szCs w:val="18"/>
        </w:rPr>
        <w:t xml:space="preserve">м. Приложение 1 </w:t>
      </w:r>
    </w:p>
    <w:p w:rsidR="001C1ECA" w:rsidRDefault="001C1ECA" w:rsidP="00C77CE2">
      <w:pPr>
        <w:pStyle w:val="NormalWeb"/>
        <w:shd w:val="clear" w:color="auto" w:fill="FFFFFF"/>
        <w:spacing w:before="0" w:beforeAutospacing="0" w:after="0" w:afterAutospacing="0" w:line="217" w:lineRule="atLeast"/>
        <w:rPr>
          <w:rFonts w:ascii="Arial" w:hAnsi="Arial" w:cs="Arial"/>
          <w:color w:val="363636"/>
          <w:sz w:val="18"/>
          <w:szCs w:val="18"/>
        </w:rPr>
      </w:pPr>
      <w:r>
        <w:rPr>
          <w:rStyle w:val="Strong"/>
          <w:rFonts w:ascii="Arial" w:hAnsi="Arial" w:cs="Arial"/>
          <w:color w:val="363636"/>
          <w:sz w:val="18"/>
          <w:szCs w:val="18"/>
        </w:rPr>
        <w:t>5.2. Монтаж</w:t>
      </w:r>
    </w:p>
    <w:p w:rsidR="001C1ECA" w:rsidRDefault="001C1ECA" w:rsidP="00C77CE2">
      <w:pPr>
        <w:pStyle w:val="NormalWeb"/>
        <w:shd w:val="clear" w:color="auto" w:fill="FFFFFF"/>
        <w:spacing w:before="0" w:beforeAutospacing="0" w:after="0" w:afterAutospacing="0" w:line="217" w:lineRule="atLeast"/>
        <w:rPr>
          <w:rFonts w:ascii="Arial" w:hAnsi="Arial" w:cs="Arial"/>
          <w:color w:val="363636"/>
          <w:sz w:val="18"/>
          <w:szCs w:val="18"/>
        </w:rPr>
      </w:pPr>
      <w:r>
        <w:rPr>
          <w:rFonts w:ascii="Arial" w:hAnsi="Arial" w:cs="Arial"/>
          <w:color w:val="363636"/>
          <w:sz w:val="18"/>
          <w:szCs w:val="18"/>
        </w:rPr>
        <w:t>Если Вы при распаковке обнаружили повреждения вследствие транспортировки, немедленно сообщите об этом Вашему продавцу, не запускайте станок в работу!</w:t>
      </w:r>
      <w:r>
        <w:rPr>
          <w:rFonts w:ascii="Arial" w:hAnsi="Arial" w:cs="Arial"/>
          <w:color w:val="363636"/>
          <w:sz w:val="18"/>
          <w:szCs w:val="18"/>
        </w:rPr>
        <w:br/>
        <w:t>Утилизируйте, пожалуйста, упаковку в соответствии с требованиями окружающей среды.</w:t>
      </w:r>
      <w:r>
        <w:rPr>
          <w:rFonts w:ascii="Arial" w:hAnsi="Arial" w:cs="Arial"/>
          <w:color w:val="363636"/>
          <w:sz w:val="18"/>
          <w:szCs w:val="18"/>
        </w:rPr>
        <w:br/>
        <w:t>Удалите защитную транспортную смазку с помощью керосина, солярки или мягких растворителей.</w:t>
      </w:r>
      <w:r>
        <w:rPr>
          <w:rFonts w:ascii="Arial" w:hAnsi="Arial" w:cs="Arial"/>
          <w:color w:val="363636"/>
          <w:sz w:val="18"/>
          <w:szCs w:val="18"/>
        </w:rPr>
        <w:br/>
        <w:t>Открутите крепежные болты станка на поддоне.</w:t>
      </w:r>
      <w:r>
        <w:rPr>
          <w:rFonts w:ascii="Arial" w:hAnsi="Arial" w:cs="Arial"/>
          <w:color w:val="363636"/>
          <w:sz w:val="18"/>
          <w:szCs w:val="18"/>
        </w:rPr>
        <w:br/>
        <w:t>Приверните установочные болты к гайкам станины.</w:t>
      </w:r>
    </w:p>
    <w:p w:rsidR="001C1ECA" w:rsidRDefault="001C1ECA" w:rsidP="00C77CE2">
      <w:pPr>
        <w:pStyle w:val="NormalWeb"/>
        <w:shd w:val="clear" w:color="auto" w:fill="FFFFFF"/>
        <w:spacing w:before="0" w:beforeAutospacing="0" w:after="0" w:afterAutospacing="0" w:line="217" w:lineRule="atLeast"/>
        <w:rPr>
          <w:rFonts w:ascii="Arial" w:hAnsi="Arial" w:cs="Arial"/>
          <w:color w:val="363636"/>
          <w:sz w:val="18"/>
          <w:szCs w:val="18"/>
        </w:rPr>
      </w:pPr>
      <w:r>
        <w:rPr>
          <w:rFonts w:ascii="Arial" w:hAnsi="Arial" w:cs="Arial"/>
          <w:color w:val="363636"/>
          <w:sz w:val="18"/>
          <w:szCs w:val="18"/>
        </w:rPr>
        <w:t>Прикрутите переходной штуцер к входному отверстию гидроцилиндра для присоединения к стационарной маслостанции через рукав высокого давления.</w:t>
      </w:r>
    </w:p>
    <w:p w:rsidR="001C1ECA" w:rsidRDefault="001C1ECA" w:rsidP="00C77CE2">
      <w:pPr>
        <w:pStyle w:val="NormalWeb"/>
        <w:shd w:val="clear" w:color="auto" w:fill="FFFFFF"/>
        <w:spacing w:before="0" w:beforeAutospacing="0" w:after="0" w:afterAutospacing="0" w:line="217" w:lineRule="atLeast"/>
        <w:rPr>
          <w:rFonts w:ascii="Arial" w:hAnsi="Arial" w:cs="Arial"/>
          <w:color w:val="363636"/>
          <w:sz w:val="18"/>
          <w:szCs w:val="18"/>
        </w:rPr>
      </w:pPr>
      <w:r>
        <w:rPr>
          <w:rStyle w:val="Strong"/>
          <w:rFonts w:ascii="Arial" w:hAnsi="Arial" w:cs="Arial"/>
          <w:color w:val="363636"/>
          <w:sz w:val="18"/>
          <w:szCs w:val="18"/>
        </w:rPr>
        <w:t>5.3. Обкатка станка</w:t>
      </w:r>
    </w:p>
    <w:p w:rsidR="001C1ECA" w:rsidRDefault="001C1ECA" w:rsidP="00C77CE2">
      <w:pPr>
        <w:pStyle w:val="NormalWeb"/>
        <w:shd w:val="clear" w:color="auto" w:fill="FFFFFF"/>
        <w:spacing w:before="0" w:beforeAutospacing="0" w:after="0" w:afterAutospacing="0" w:line="217" w:lineRule="atLeast"/>
        <w:rPr>
          <w:rFonts w:ascii="Arial" w:hAnsi="Arial" w:cs="Arial"/>
          <w:color w:val="363636"/>
          <w:sz w:val="18"/>
          <w:szCs w:val="18"/>
        </w:rPr>
      </w:pPr>
      <w:r>
        <w:rPr>
          <w:rFonts w:ascii="Arial" w:hAnsi="Arial" w:cs="Arial"/>
          <w:color w:val="363636"/>
          <w:sz w:val="18"/>
          <w:szCs w:val="18"/>
        </w:rPr>
        <w:t>Дайте время гидроцилиндру для приработки. В течении первых 8 часов не работайте на станке с большой интенсивностью.</w:t>
      </w:r>
    </w:p>
    <w:p w:rsidR="001C1ECA" w:rsidRDefault="001C1ECA" w:rsidP="003F3D16">
      <w:pPr>
        <w:spacing w:line="240" w:lineRule="auto"/>
        <w:jc w:val="both"/>
        <w:rPr>
          <w:rStyle w:val="Strong"/>
          <w:rFonts w:ascii="Arial" w:hAnsi="Arial" w:cs="Arial"/>
          <w:color w:val="363636"/>
          <w:sz w:val="18"/>
          <w:szCs w:val="18"/>
          <w:shd w:val="clear" w:color="auto" w:fill="FFFFFF"/>
        </w:rPr>
      </w:pPr>
      <w:r w:rsidRPr="009F76C6">
        <w:rPr>
          <w:rStyle w:val="Strong"/>
          <w:rFonts w:ascii="Arial" w:hAnsi="Arial" w:cs="Arial"/>
          <w:color w:val="363636"/>
          <w:sz w:val="18"/>
          <w:szCs w:val="18"/>
          <w:shd w:val="clear" w:color="auto" w:fill="FFFFFF"/>
        </w:rPr>
        <w:t>6. Работа станка</w:t>
      </w:r>
    </w:p>
    <w:p w:rsidR="001C1ECA" w:rsidRDefault="001C1ECA" w:rsidP="003F3D16">
      <w:pPr>
        <w:spacing w:line="240" w:lineRule="auto"/>
        <w:jc w:val="both"/>
        <w:rPr>
          <w:rStyle w:val="Strong"/>
          <w:rFonts w:ascii="Arial" w:hAnsi="Arial" w:cs="Arial"/>
          <w:b w:val="0"/>
          <w:color w:val="363636"/>
          <w:sz w:val="18"/>
          <w:szCs w:val="18"/>
          <w:shd w:val="clear" w:color="auto" w:fill="FFFFFF"/>
        </w:rPr>
      </w:pPr>
      <w:r>
        <w:rPr>
          <w:rStyle w:val="Strong"/>
          <w:rFonts w:ascii="Arial" w:hAnsi="Arial" w:cs="Arial"/>
          <w:b w:val="0"/>
          <w:color w:val="363636"/>
          <w:sz w:val="18"/>
          <w:szCs w:val="18"/>
          <w:shd w:val="clear" w:color="auto" w:fill="FFFFFF"/>
        </w:rPr>
        <w:t>Принцип работы станка:</w:t>
      </w:r>
    </w:p>
    <w:p w:rsidR="001C1ECA" w:rsidRDefault="001C1ECA" w:rsidP="003F3D16">
      <w:pPr>
        <w:spacing w:line="240" w:lineRule="auto"/>
        <w:jc w:val="both"/>
        <w:rPr>
          <w:rStyle w:val="Strong"/>
          <w:rFonts w:ascii="Arial" w:hAnsi="Arial" w:cs="Arial"/>
          <w:b w:val="0"/>
          <w:color w:val="363636"/>
          <w:sz w:val="18"/>
          <w:szCs w:val="18"/>
          <w:shd w:val="clear" w:color="auto" w:fill="FFFFFF"/>
        </w:rPr>
      </w:pPr>
      <w:r>
        <w:rPr>
          <w:rStyle w:val="Strong"/>
          <w:rFonts w:ascii="Arial" w:hAnsi="Arial" w:cs="Arial"/>
          <w:b w:val="0"/>
          <w:color w:val="363636"/>
          <w:sz w:val="18"/>
          <w:szCs w:val="18"/>
          <w:shd w:val="clear" w:color="auto" w:fill="FFFFFF"/>
        </w:rPr>
        <w:t>- устанавливается сопутствующие приспособления на «крестообразные» посадочные места опор, подвижной 1 и не подвижной 5 (См. рис. 4.1.);</w:t>
      </w:r>
    </w:p>
    <w:p w:rsidR="001C1ECA" w:rsidRDefault="001C1ECA" w:rsidP="003F3D16">
      <w:pPr>
        <w:spacing w:line="240" w:lineRule="auto"/>
        <w:jc w:val="both"/>
        <w:rPr>
          <w:rStyle w:val="Strong"/>
          <w:rFonts w:ascii="Arial" w:hAnsi="Arial" w:cs="Arial"/>
          <w:b w:val="0"/>
          <w:color w:val="363636"/>
          <w:sz w:val="18"/>
          <w:szCs w:val="18"/>
          <w:shd w:val="clear" w:color="auto" w:fill="FFFFFF"/>
        </w:rPr>
      </w:pPr>
      <w:r>
        <w:rPr>
          <w:rStyle w:val="Strong"/>
          <w:rFonts w:ascii="Arial" w:hAnsi="Arial" w:cs="Arial"/>
          <w:b w:val="0"/>
          <w:color w:val="363636"/>
          <w:sz w:val="18"/>
          <w:szCs w:val="18"/>
          <w:shd w:val="clear" w:color="auto" w:fill="FFFFFF"/>
        </w:rPr>
        <w:t>- при помощи крепежных болтов М18х1,5-6</w:t>
      </w:r>
      <w:r>
        <w:rPr>
          <w:rStyle w:val="Strong"/>
          <w:rFonts w:ascii="Arial" w:hAnsi="Arial" w:cs="Arial"/>
          <w:b w:val="0"/>
          <w:color w:val="363636"/>
          <w:sz w:val="18"/>
          <w:szCs w:val="18"/>
          <w:shd w:val="clear" w:color="auto" w:fill="FFFFFF"/>
          <w:lang w:val="en-US"/>
        </w:rPr>
        <w:t>g</w:t>
      </w:r>
      <w:r>
        <w:rPr>
          <w:rStyle w:val="Strong"/>
          <w:rFonts w:ascii="Arial" w:hAnsi="Arial" w:cs="Arial"/>
          <w:b w:val="0"/>
          <w:color w:val="363636"/>
          <w:sz w:val="18"/>
          <w:szCs w:val="18"/>
          <w:shd w:val="clear" w:color="auto" w:fill="FFFFFF"/>
        </w:rPr>
        <w:t>х70 происходит фиксация приспособлений к опорам;</w:t>
      </w:r>
    </w:p>
    <w:p w:rsidR="001C1ECA" w:rsidRDefault="001C1ECA" w:rsidP="003F3D16">
      <w:pPr>
        <w:spacing w:line="240" w:lineRule="auto"/>
        <w:jc w:val="both"/>
        <w:rPr>
          <w:rStyle w:val="Strong"/>
          <w:rFonts w:ascii="Arial" w:hAnsi="Arial" w:cs="Arial"/>
          <w:b w:val="0"/>
          <w:color w:val="363636"/>
          <w:sz w:val="18"/>
          <w:szCs w:val="18"/>
          <w:shd w:val="clear" w:color="auto" w:fill="FFFFFF"/>
        </w:rPr>
      </w:pPr>
      <w:r>
        <w:rPr>
          <w:rStyle w:val="Strong"/>
          <w:rFonts w:ascii="Arial" w:hAnsi="Arial" w:cs="Arial"/>
          <w:b w:val="0"/>
          <w:color w:val="363636"/>
          <w:sz w:val="18"/>
          <w:szCs w:val="18"/>
          <w:shd w:val="clear" w:color="auto" w:fill="FFFFFF"/>
        </w:rPr>
        <w:t>- в рабочей зоне, согласно рекомендаций по работе с приспособлениями, выставляется заготовка;</w:t>
      </w:r>
    </w:p>
    <w:p w:rsidR="001C1ECA" w:rsidRDefault="001C1ECA" w:rsidP="003F3D16">
      <w:pPr>
        <w:spacing w:line="240" w:lineRule="auto"/>
        <w:jc w:val="both"/>
        <w:rPr>
          <w:rStyle w:val="Strong"/>
          <w:rFonts w:ascii="Arial" w:hAnsi="Arial" w:cs="Arial"/>
          <w:b w:val="0"/>
          <w:color w:val="363636"/>
          <w:sz w:val="18"/>
          <w:szCs w:val="18"/>
          <w:shd w:val="clear" w:color="auto" w:fill="FFFFFF"/>
        </w:rPr>
      </w:pPr>
      <w:r>
        <w:rPr>
          <w:rStyle w:val="Strong"/>
          <w:rFonts w:ascii="Arial" w:hAnsi="Arial" w:cs="Arial"/>
          <w:b w:val="0"/>
          <w:color w:val="363636"/>
          <w:sz w:val="18"/>
          <w:szCs w:val="18"/>
          <w:shd w:val="clear" w:color="auto" w:fill="FFFFFF"/>
        </w:rPr>
        <w:t>- после подачи жидкости в полость гидроцилиндра под давлением, происходит поступательное движение подвижной опоры вниз;</w:t>
      </w:r>
    </w:p>
    <w:p w:rsidR="001C1ECA" w:rsidRPr="00F140FD" w:rsidRDefault="001C1ECA" w:rsidP="003F3D16">
      <w:pPr>
        <w:spacing w:line="240" w:lineRule="auto"/>
        <w:jc w:val="both"/>
        <w:rPr>
          <w:rStyle w:val="Strong"/>
          <w:rFonts w:ascii="Arial" w:hAnsi="Arial" w:cs="Arial"/>
          <w:b w:val="0"/>
          <w:color w:val="363636"/>
          <w:sz w:val="18"/>
          <w:szCs w:val="18"/>
          <w:shd w:val="clear" w:color="auto" w:fill="FFFFFF"/>
        </w:rPr>
      </w:pPr>
      <w:r>
        <w:rPr>
          <w:rStyle w:val="Strong"/>
          <w:rFonts w:ascii="Arial" w:hAnsi="Arial" w:cs="Arial"/>
          <w:b w:val="0"/>
          <w:color w:val="363636"/>
          <w:sz w:val="18"/>
          <w:szCs w:val="18"/>
          <w:shd w:val="clear" w:color="auto" w:fill="FFFFFF"/>
        </w:rPr>
        <w:t xml:space="preserve">- происходит сдавливание. </w:t>
      </w:r>
    </w:p>
    <w:p w:rsidR="001C1ECA" w:rsidRPr="00036A3C" w:rsidRDefault="001C1ECA" w:rsidP="00F85AA2">
      <w:pPr>
        <w:pStyle w:val="NormalWeb"/>
        <w:shd w:val="clear" w:color="auto" w:fill="FFFFFF"/>
        <w:spacing w:before="0" w:beforeAutospacing="0" w:after="0" w:afterAutospacing="0" w:line="217" w:lineRule="atLeast"/>
        <w:rPr>
          <w:rFonts w:ascii="Arial" w:hAnsi="Arial" w:cs="Arial"/>
          <w:sz w:val="18"/>
          <w:szCs w:val="18"/>
        </w:rPr>
      </w:pPr>
      <w:r w:rsidRPr="00036A3C">
        <w:rPr>
          <w:rStyle w:val="Strong"/>
          <w:rFonts w:ascii="Arial" w:hAnsi="Arial" w:cs="Arial"/>
          <w:sz w:val="18"/>
          <w:szCs w:val="18"/>
        </w:rPr>
        <w:t>7. Контроль и техническое обслуживание</w:t>
      </w:r>
    </w:p>
    <w:p w:rsidR="001C1ECA" w:rsidRPr="00036A3C" w:rsidRDefault="001C1ECA" w:rsidP="00F85AA2">
      <w:pPr>
        <w:pStyle w:val="NormalWeb"/>
        <w:shd w:val="clear" w:color="auto" w:fill="FFFFFF"/>
        <w:spacing w:before="0" w:beforeAutospacing="0" w:after="0" w:afterAutospacing="0" w:line="217" w:lineRule="atLeast"/>
        <w:rPr>
          <w:rFonts w:ascii="Arial" w:hAnsi="Arial" w:cs="Arial"/>
          <w:sz w:val="18"/>
          <w:szCs w:val="18"/>
        </w:rPr>
      </w:pPr>
      <w:r w:rsidRPr="00036A3C">
        <w:rPr>
          <w:rStyle w:val="Strong"/>
          <w:rFonts w:ascii="Arial" w:hAnsi="Arial" w:cs="Arial"/>
          <w:sz w:val="18"/>
          <w:szCs w:val="18"/>
        </w:rPr>
        <w:t>Общие указания</w:t>
      </w:r>
    </w:p>
    <w:p w:rsidR="001C1ECA" w:rsidRPr="00036A3C" w:rsidRDefault="001C1ECA" w:rsidP="00F85AA2">
      <w:pPr>
        <w:pStyle w:val="NormalWeb"/>
        <w:shd w:val="clear" w:color="auto" w:fill="FFFFFF"/>
        <w:spacing w:before="0" w:beforeAutospacing="0" w:after="0" w:afterAutospacing="0" w:line="217" w:lineRule="atLeast"/>
        <w:rPr>
          <w:rFonts w:ascii="Arial" w:hAnsi="Arial" w:cs="Arial"/>
          <w:sz w:val="18"/>
          <w:szCs w:val="18"/>
        </w:rPr>
      </w:pPr>
      <w:r w:rsidRPr="00036A3C">
        <w:rPr>
          <w:rStyle w:val="Strong"/>
          <w:rFonts w:ascii="Arial" w:hAnsi="Arial" w:cs="Arial"/>
          <w:sz w:val="18"/>
          <w:szCs w:val="18"/>
        </w:rPr>
        <w:t>Перед работами по техническому обслуживанию и очистке станок должен быть предохранен от непроизвольного включения.</w:t>
      </w:r>
      <w:r w:rsidRPr="00036A3C">
        <w:rPr>
          <w:rFonts w:ascii="Arial" w:hAnsi="Arial" w:cs="Arial"/>
          <w:b/>
          <w:bCs/>
          <w:sz w:val="18"/>
          <w:szCs w:val="18"/>
        </w:rPr>
        <w:br/>
      </w:r>
      <w:r w:rsidRPr="00036A3C">
        <w:rPr>
          <w:rStyle w:val="Strong"/>
          <w:rFonts w:ascii="Arial" w:hAnsi="Arial" w:cs="Arial"/>
          <w:sz w:val="18"/>
          <w:szCs w:val="18"/>
        </w:rPr>
        <w:t>Вытащите сетевой штекер и выключите автомат включатель Вашей маслостанции!</w:t>
      </w:r>
      <w:r w:rsidRPr="00036A3C">
        <w:rPr>
          <w:rFonts w:ascii="Arial" w:hAnsi="Arial" w:cs="Arial"/>
          <w:b/>
          <w:bCs/>
          <w:sz w:val="18"/>
          <w:szCs w:val="18"/>
        </w:rPr>
        <w:br/>
      </w:r>
      <w:r w:rsidRPr="00036A3C">
        <w:rPr>
          <w:rStyle w:val="Strong"/>
          <w:rFonts w:ascii="Arial" w:hAnsi="Arial" w:cs="Arial"/>
          <w:sz w:val="18"/>
          <w:szCs w:val="18"/>
        </w:rPr>
        <w:t>В период эксплуат</w:t>
      </w:r>
      <w:r>
        <w:rPr>
          <w:rStyle w:val="Strong"/>
          <w:rFonts w:ascii="Arial" w:hAnsi="Arial" w:cs="Arial"/>
          <w:sz w:val="18"/>
          <w:szCs w:val="18"/>
        </w:rPr>
        <w:t>ации станка необходимо</w:t>
      </w:r>
      <w:r w:rsidRPr="00036A3C">
        <w:rPr>
          <w:rStyle w:val="Strong"/>
          <w:rFonts w:ascii="Arial" w:hAnsi="Arial" w:cs="Arial"/>
          <w:sz w:val="18"/>
          <w:szCs w:val="18"/>
        </w:rPr>
        <w:t>:</w:t>
      </w:r>
    </w:p>
    <w:p w:rsidR="001C1ECA" w:rsidRPr="00036A3C" w:rsidRDefault="001C1ECA" w:rsidP="00F85AA2">
      <w:pPr>
        <w:pStyle w:val="NormalWeb"/>
        <w:shd w:val="clear" w:color="auto" w:fill="FFFFFF"/>
        <w:spacing w:before="0" w:beforeAutospacing="0" w:after="0" w:afterAutospacing="0" w:line="217" w:lineRule="atLeast"/>
        <w:rPr>
          <w:rFonts w:ascii="Arial" w:hAnsi="Arial" w:cs="Arial"/>
          <w:sz w:val="18"/>
          <w:szCs w:val="18"/>
        </w:rPr>
      </w:pPr>
      <w:r w:rsidRPr="00036A3C">
        <w:rPr>
          <w:rFonts w:ascii="Arial" w:hAnsi="Arial" w:cs="Arial"/>
          <w:sz w:val="18"/>
          <w:szCs w:val="18"/>
        </w:rPr>
        <w:t xml:space="preserve">7.1. </w:t>
      </w:r>
      <w:r>
        <w:rPr>
          <w:rFonts w:ascii="Arial" w:hAnsi="Arial" w:cs="Arial"/>
          <w:sz w:val="18"/>
          <w:szCs w:val="18"/>
        </w:rPr>
        <w:t>Заполнять, шприцевать, полости Д (см. Приложение1)смазкой – «Литол 24» ГОСТ 21150-87 – раз в неделю</w:t>
      </w:r>
      <w:r w:rsidRPr="00036A3C">
        <w:rPr>
          <w:rFonts w:ascii="Arial" w:hAnsi="Arial" w:cs="Arial"/>
          <w:sz w:val="18"/>
          <w:szCs w:val="18"/>
        </w:rPr>
        <w:t>;</w:t>
      </w:r>
      <w:r w:rsidRPr="00036A3C">
        <w:rPr>
          <w:rFonts w:ascii="Arial" w:hAnsi="Arial" w:cs="Arial"/>
          <w:sz w:val="18"/>
          <w:szCs w:val="18"/>
        </w:rPr>
        <w:br/>
        <w:t>7.2. Надежность крепления рабочих органов на станке – еж</w:t>
      </w:r>
      <w:r>
        <w:rPr>
          <w:rFonts w:ascii="Arial" w:hAnsi="Arial" w:cs="Arial"/>
          <w:sz w:val="18"/>
          <w:szCs w:val="18"/>
        </w:rPr>
        <w:t>едневно;</w:t>
      </w:r>
      <w:r>
        <w:rPr>
          <w:rFonts w:ascii="Arial" w:hAnsi="Arial" w:cs="Arial"/>
          <w:sz w:val="18"/>
          <w:szCs w:val="18"/>
        </w:rPr>
        <w:br/>
        <w:t>7.3. Проводить осмотр гидроцилиндра на наличие просачивания и подтекания - ежедневно;</w:t>
      </w:r>
      <w:r>
        <w:rPr>
          <w:rFonts w:ascii="Arial" w:hAnsi="Arial" w:cs="Arial"/>
          <w:sz w:val="18"/>
          <w:szCs w:val="18"/>
        </w:rPr>
        <w:br/>
        <w:t>7.4. Проводить замену резиновых уплотнений гидроцилиндра  – раз в три года (см. Приложение 2)</w:t>
      </w:r>
      <w:r w:rsidRPr="00036A3C">
        <w:rPr>
          <w:rFonts w:ascii="Arial" w:hAnsi="Arial" w:cs="Arial"/>
          <w:sz w:val="18"/>
          <w:szCs w:val="18"/>
        </w:rPr>
        <w:t>.</w:t>
      </w:r>
    </w:p>
    <w:p w:rsidR="001C1ECA" w:rsidRDefault="001C1ECA" w:rsidP="00F85AA2">
      <w:pPr>
        <w:pStyle w:val="NormalWeb"/>
        <w:shd w:val="clear" w:color="auto" w:fill="FFFFFF"/>
        <w:spacing w:before="0" w:beforeAutospacing="0" w:after="0" w:afterAutospacing="0" w:line="217" w:lineRule="atLeast"/>
        <w:rPr>
          <w:rFonts w:ascii="Arial" w:hAnsi="Arial" w:cs="Arial"/>
          <w:sz w:val="18"/>
          <w:szCs w:val="18"/>
        </w:rPr>
      </w:pPr>
      <w:r w:rsidRPr="00036A3C">
        <w:rPr>
          <w:rFonts w:ascii="Arial" w:hAnsi="Arial" w:cs="Arial"/>
          <w:sz w:val="18"/>
          <w:szCs w:val="18"/>
        </w:rPr>
        <w:t>Производите очистку станка через равномерные отрезки времени.</w:t>
      </w:r>
      <w:r w:rsidRPr="00036A3C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>Производить очистку направляющих 9 (см. рис. 4.1.)</w:t>
      </w:r>
      <w:r w:rsidRPr="00036A3C">
        <w:rPr>
          <w:rFonts w:ascii="Arial" w:hAnsi="Arial" w:cs="Arial"/>
          <w:sz w:val="18"/>
          <w:szCs w:val="18"/>
        </w:rPr>
        <w:t xml:space="preserve"> от окалины и грязи.</w:t>
      </w:r>
      <w:r w:rsidRPr="00036A3C">
        <w:rPr>
          <w:rFonts w:ascii="Arial" w:hAnsi="Arial" w:cs="Arial"/>
          <w:sz w:val="18"/>
          <w:szCs w:val="18"/>
        </w:rPr>
        <w:br/>
      </w:r>
    </w:p>
    <w:p w:rsidR="001C1ECA" w:rsidRDefault="001C1ECA" w:rsidP="00F85AA2">
      <w:pPr>
        <w:pStyle w:val="NormalWeb"/>
        <w:shd w:val="clear" w:color="auto" w:fill="FFFFFF"/>
        <w:spacing w:before="0" w:beforeAutospacing="0" w:after="0" w:afterAutospacing="0" w:line="217" w:lineRule="atLeast"/>
        <w:rPr>
          <w:rFonts w:ascii="Arial" w:hAnsi="Arial" w:cs="Arial"/>
          <w:sz w:val="18"/>
          <w:szCs w:val="18"/>
        </w:rPr>
      </w:pPr>
    </w:p>
    <w:p w:rsidR="001C1ECA" w:rsidRDefault="001C1ECA" w:rsidP="00F85AA2">
      <w:pPr>
        <w:pStyle w:val="NormalWeb"/>
        <w:shd w:val="clear" w:color="auto" w:fill="FFFFFF"/>
        <w:spacing w:before="0" w:beforeAutospacing="0" w:after="0" w:afterAutospacing="0" w:line="217" w:lineRule="atLeast"/>
        <w:rPr>
          <w:rFonts w:ascii="Arial" w:hAnsi="Arial" w:cs="Arial"/>
          <w:sz w:val="18"/>
          <w:szCs w:val="18"/>
        </w:rPr>
      </w:pPr>
    </w:p>
    <w:p w:rsidR="001C1ECA" w:rsidRDefault="001C1ECA" w:rsidP="00F85AA2">
      <w:pPr>
        <w:pStyle w:val="NormalWeb"/>
        <w:shd w:val="clear" w:color="auto" w:fill="FFFFFF"/>
        <w:spacing w:before="0" w:beforeAutospacing="0" w:after="0" w:afterAutospacing="0" w:line="217" w:lineRule="atLeast"/>
        <w:rPr>
          <w:rFonts w:ascii="Arial" w:hAnsi="Arial" w:cs="Arial"/>
          <w:sz w:val="18"/>
          <w:szCs w:val="18"/>
        </w:rPr>
      </w:pPr>
    </w:p>
    <w:p w:rsidR="001C1ECA" w:rsidRDefault="001C1ECA" w:rsidP="00F85AA2">
      <w:pPr>
        <w:pStyle w:val="NormalWeb"/>
        <w:shd w:val="clear" w:color="auto" w:fill="FFFFFF"/>
        <w:spacing w:before="0" w:beforeAutospacing="0" w:after="0" w:afterAutospacing="0" w:line="217" w:lineRule="atLeast"/>
        <w:rPr>
          <w:rFonts w:ascii="Arial" w:hAnsi="Arial" w:cs="Arial"/>
          <w:sz w:val="18"/>
          <w:szCs w:val="18"/>
        </w:rPr>
      </w:pPr>
    </w:p>
    <w:p w:rsidR="001C1ECA" w:rsidRDefault="001C1ECA" w:rsidP="00F85AA2">
      <w:pPr>
        <w:pStyle w:val="NormalWeb"/>
        <w:shd w:val="clear" w:color="auto" w:fill="FFFFFF"/>
        <w:spacing w:before="0" w:beforeAutospacing="0" w:after="0" w:afterAutospacing="0" w:line="217" w:lineRule="atLeast"/>
        <w:rPr>
          <w:rFonts w:ascii="Arial" w:hAnsi="Arial" w:cs="Arial"/>
          <w:sz w:val="18"/>
          <w:szCs w:val="18"/>
        </w:rPr>
      </w:pPr>
    </w:p>
    <w:p w:rsidR="001C1ECA" w:rsidRDefault="001C1ECA" w:rsidP="00F85AA2">
      <w:pPr>
        <w:pStyle w:val="NormalWeb"/>
        <w:shd w:val="clear" w:color="auto" w:fill="FFFFFF"/>
        <w:spacing w:before="0" w:beforeAutospacing="0" w:after="0" w:afterAutospacing="0" w:line="217" w:lineRule="atLeast"/>
        <w:rPr>
          <w:rFonts w:ascii="Arial" w:hAnsi="Arial" w:cs="Arial"/>
          <w:sz w:val="18"/>
          <w:szCs w:val="18"/>
        </w:rPr>
      </w:pPr>
    </w:p>
    <w:p w:rsidR="001C1ECA" w:rsidRDefault="001C1ECA" w:rsidP="00F85AA2">
      <w:pPr>
        <w:pStyle w:val="NormalWeb"/>
        <w:shd w:val="clear" w:color="auto" w:fill="FFFFFF"/>
        <w:spacing w:before="0" w:beforeAutospacing="0" w:after="0" w:afterAutospacing="0" w:line="217" w:lineRule="atLeast"/>
        <w:rPr>
          <w:rFonts w:ascii="Arial" w:hAnsi="Arial" w:cs="Arial"/>
          <w:sz w:val="18"/>
          <w:szCs w:val="18"/>
        </w:rPr>
      </w:pPr>
    </w:p>
    <w:p w:rsidR="001C1ECA" w:rsidRDefault="001C1ECA" w:rsidP="00F85AA2">
      <w:pPr>
        <w:pStyle w:val="NormalWeb"/>
        <w:shd w:val="clear" w:color="auto" w:fill="FFFFFF"/>
        <w:spacing w:before="0" w:beforeAutospacing="0" w:after="0" w:afterAutospacing="0" w:line="217" w:lineRule="atLeast"/>
        <w:rPr>
          <w:rFonts w:ascii="Arial" w:hAnsi="Arial" w:cs="Arial"/>
          <w:sz w:val="18"/>
          <w:szCs w:val="18"/>
        </w:rPr>
      </w:pPr>
    </w:p>
    <w:p w:rsidR="001C1ECA" w:rsidRDefault="001C1ECA" w:rsidP="00F85AA2">
      <w:pPr>
        <w:pStyle w:val="NormalWeb"/>
        <w:shd w:val="clear" w:color="auto" w:fill="FFFFFF"/>
        <w:spacing w:before="0" w:beforeAutospacing="0" w:after="0" w:afterAutospacing="0" w:line="217" w:lineRule="atLeast"/>
        <w:rPr>
          <w:rFonts w:ascii="Arial" w:hAnsi="Arial" w:cs="Arial"/>
          <w:sz w:val="18"/>
          <w:szCs w:val="18"/>
        </w:rPr>
      </w:pPr>
    </w:p>
    <w:p w:rsidR="001C1ECA" w:rsidRDefault="001C1ECA" w:rsidP="00F85AA2">
      <w:pPr>
        <w:pStyle w:val="NormalWeb"/>
        <w:shd w:val="clear" w:color="auto" w:fill="FFFFFF"/>
        <w:spacing w:before="0" w:beforeAutospacing="0" w:after="0" w:afterAutospacing="0" w:line="217" w:lineRule="atLeast"/>
        <w:rPr>
          <w:rFonts w:ascii="Arial" w:hAnsi="Arial" w:cs="Arial"/>
          <w:sz w:val="18"/>
          <w:szCs w:val="18"/>
        </w:rPr>
      </w:pPr>
    </w:p>
    <w:p w:rsidR="001C1ECA" w:rsidRDefault="001C1ECA" w:rsidP="00F85AA2">
      <w:pPr>
        <w:pStyle w:val="NormalWeb"/>
        <w:shd w:val="clear" w:color="auto" w:fill="FFFFFF"/>
        <w:spacing w:before="0" w:beforeAutospacing="0" w:after="0" w:afterAutospacing="0" w:line="217" w:lineRule="atLeast"/>
        <w:rPr>
          <w:rFonts w:ascii="Arial" w:hAnsi="Arial" w:cs="Arial"/>
          <w:sz w:val="18"/>
          <w:szCs w:val="18"/>
        </w:rPr>
      </w:pPr>
    </w:p>
    <w:p w:rsidR="001C1ECA" w:rsidRDefault="001C1ECA" w:rsidP="00F85AA2">
      <w:pPr>
        <w:pStyle w:val="NormalWeb"/>
        <w:shd w:val="clear" w:color="auto" w:fill="FFFFFF"/>
        <w:spacing w:before="0" w:beforeAutospacing="0" w:after="0" w:afterAutospacing="0" w:line="217" w:lineRule="atLeast"/>
        <w:rPr>
          <w:rFonts w:ascii="Arial" w:hAnsi="Arial" w:cs="Arial"/>
          <w:sz w:val="18"/>
          <w:szCs w:val="18"/>
        </w:rPr>
      </w:pPr>
    </w:p>
    <w:p w:rsidR="001C1ECA" w:rsidRDefault="001C1ECA" w:rsidP="00F85AA2">
      <w:pPr>
        <w:pStyle w:val="NormalWeb"/>
        <w:shd w:val="clear" w:color="auto" w:fill="FFFFFF"/>
        <w:spacing w:before="0" w:beforeAutospacing="0" w:after="0" w:afterAutospacing="0" w:line="217" w:lineRule="atLeast"/>
        <w:rPr>
          <w:rFonts w:ascii="Arial" w:hAnsi="Arial" w:cs="Arial"/>
          <w:sz w:val="18"/>
          <w:szCs w:val="18"/>
        </w:rPr>
      </w:pPr>
    </w:p>
    <w:p w:rsidR="001C1ECA" w:rsidRDefault="001C1ECA" w:rsidP="00F85AA2">
      <w:pPr>
        <w:pStyle w:val="NormalWeb"/>
        <w:shd w:val="clear" w:color="auto" w:fill="FFFFFF"/>
        <w:spacing w:before="0" w:beforeAutospacing="0" w:after="0" w:afterAutospacing="0" w:line="217" w:lineRule="atLeast"/>
        <w:rPr>
          <w:rFonts w:ascii="Arial" w:hAnsi="Arial" w:cs="Arial"/>
          <w:sz w:val="18"/>
          <w:szCs w:val="18"/>
        </w:rPr>
      </w:pPr>
    </w:p>
    <w:p w:rsidR="001C1ECA" w:rsidRDefault="001C1ECA" w:rsidP="00F85AA2">
      <w:pPr>
        <w:pStyle w:val="NormalWeb"/>
        <w:shd w:val="clear" w:color="auto" w:fill="FFFFFF"/>
        <w:spacing w:before="0" w:beforeAutospacing="0" w:after="0" w:afterAutospacing="0" w:line="217" w:lineRule="atLeast"/>
        <w:rPr>
          <w:rFonts w:ascii="Arial" w:hAnsi="Arial" w:cs="Arial"/>
          <w:sz w:val="18"/>
          <w:szCs w:val="18"/>
        </w:rPr>
      </w:pPr>
    </w:p>
    <w:p w:rsidR="001C1ECA" w:rsidRDefault="001C1ECA" w:rsidP="00F85AA2">
      <w:pPr>
        <w:pStyle w:val="NormalWeb"/>
        <w:shd w:val="clear" w:color="auto" w:fill="FFFFFF"/>
        <w:spacing w:before="0" w:beforeAutospacing="0" w:after="0" w:afterAutospacing="0" w:line="217" w:lineRule="atLeast"/>
        <w:rPr>
          <w:rFonts w:ascii="Arial" w:hAnsi="Arial" w:cs="Arial"/>
          <w:sz w:val="18"/>
          <w:szCs w:val="18"/>
        </w:rPr>
      </w:pPr>
    </w:p>
    <w:p w:rsidR="001C1ECA" w:rsidRDefault="001C1ECA" w:rsidP="00F85AA2">
      <w:pPr>
        <w:pStyle w:val="NormalWeb"/>
        <w:shd w:val="clear" w:color="auto" w:fill="FFFFFF"/>
        <w:spacing w:before="0" w:beforeAutospacing="0" w:after="0" w:afterAutospacing="0" w:line="217" w:lineRule="atLeast"/>
        <w:rPr>
          <w:rFonts w:ascii="Arial" w:hAnsi="Arial" w:cs="Arial"/>
          <w:sz w:val="18"/>
          <w:szCs w:val="18"/>
        </w:rPr>
      </w:pPr>
    </w:p>
    <w:p w:rsidR="001C1ECA" w:rsidRDefault="001C1ECA" w:rsidP="00F85AA2">
      <w:pPr>
        <w:pStyle w:val="NormalWeb"/>
        <w:shd w:val="clear" w:color="auto" w:fill="FFFFFF"/>
        <w:spacing w:before="0" w:beforeAutospacing="0" w:after="0" w:afterAutospacing="0" w:line="217" w:lineRule="atLeast"/>
        <w:rPr>
          <w:rFonts w:ascii="Arial" w:hAnsi="Arial" w:cs="Arial"/>
          <w:sz w:val="18"/>
          <w:szCs w:val="18"/>
        </w:rPr>
      </w:pPr>
    </w:p>
    <w:p w:rsidR="001C1ECA" w:rsidRDefault="001C1ECA" w:rsidP="00F85AA2">
      <w:pPr>
        <w:pStyle w:val="NormalWeb"/>
        <w:shd w:val="clear" w:color="auto" w:fill="FFFFFF"/>
        <w:spacing w:before="0" w:beforeAutospacing="0" w:after="0" w:afterAutospacing="0" w:line="217" w:lineRule="atLeast"/>
        <w:rPr>
          <w:rFonts w:ascii="Arial" w:hAnsi="Arial" w:cs="Arial"/>
          <w:sz w:val="18"/>
          <w:szCs w:val="18"/>
        </w:rPr>
      </w:pPr>
    </w:p>
    <w:p w:rsidR="001C1ECA" w:rsidRDefault="001C1ECA" w:rsidP="00F85AA2">
      <w:pPr>
        <w:pStyle w:val="NormalWeb"/>
        <w:shd w:val="clear" w:color="auto" w:fill="FFFFFF"/>
        <w:spacing w:before="0" w:beforeAutospacing="0" w:after="0" w:afterAutospacing="0" w:line="217" w:lineRule="atLeast"/>
        <w:rPr>
          <w:rFonts w:ascii="Arial" w:hAnsi="Arial" w:cs="Arial"/>
          <w:sz w:val="18"/>
          <w:szCs w:val="18"/>
        </w:rPr>
      </w:pPr>
    </w:p>
    <w:p w:rsidR="001C1ECA" w:rsidRPr="0051630D" w:rsidRDefault="001C1ECA" w:rsidP="0051630D">
      <w:pPr>
        <w:pStyle w:val="NormalWeb"/>
        <w:shd w:val="clear" w:color="auto" w:fill="FFFFFF"/>
        <w:spacing w:before="0" w:beforeAutospacing="0" w:after="0" w:afterAutospacing="0" w:line="217" w:lineRule="atLeast"/>
        <w:jc w:val="right"/>
        <w:rPr>
          <w:rFonts w:ascii="Arial" w:hAnsi="Arial" w:cs="Arial"/>
          <w:b/>
          <w:sz w:val="18"/>
          <w:szCs w:val="18"/>
        </w:rPr>
      </w:pPr>
      <w:r w:rsidRPr="0051630D">
        <w:rPr>
          <w:rFonts w:ascii="Arial" w:hAnsi="Arial" w:cs="Arial"/>
          <w:b/>
          <w:sz w:val="18"/>
          <w:szCs w:val="18"/>
        </w:rPr>
        <w:t>Приложение 1</w:t>
      </w:r>
    </w:p>
    <w:p w:rsidR="001C1ECA" w:rsidRDefault="001C1ECA" w:rsidP="0051630D">
      <w:pPr>
        <w:spacing w:line="240" w:lineRule="auto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  <w:r w:rsidRPr="00870FC0">
        <w:rPr>
          <w:rFonts w:ascii="Arial" w:hAnsi="Arial" w:cs="Arial"/>
          <w:b/>
          <w:noProof/>
          <w:color w:val="FF0000"/>
          <w:sz w:val="18"/>
          <w:szCs w:val="18"/>
          <w:shd w:val="clear" w:color="auto" w:fill="FFFFFF"/>
          <w:lang w:eastAsia="ru-RU"/>
        </w:rPr>
        <w:pict>
          <v:shape id="Рисунок 1" o:spid="_x0000_i1027" type="#_x0000_t75" alt="ГС002-01-сб4СБ_Модуль рабочий.jpg" style="width:465.75pt;height:330pt;visibility:visible">
            <v:imagedata r:id="rId6" o:title=""/>
          </v:shape>
        </w:pict>
      </w:r>
    </w:p>
    <w:p w:rsidR="001C1ECA" w:rsidRDefault="001C1ECA" w:rsidP="0051630D">
      <w:pPr>
        <w:spacing w:line="240" w:lineRule="auto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  <w:r w:rsidRPr="00870FC0">
        <w:rPr>
          <w:rFonts w:ascii="Arial" w:hAnsi="Arial" w:cs="Arial"/>
          <w:b/>
          <w:noProof/>
          <w:color w:val="FF0000"/>
          <w:sz w:val="18"/>
          <w:szCs w:val="18"/>
          <w:shd w:val="clear" w:color="auto" w:fill="FFFFFF"/>
          <w:lang w:eastAsia="ru-RU"/>
        </w:rPr>
        <w:pict>
          <v:shape id="Рисунок 2" o:spid="_x0000_i1028" type="#_x0000_t75" alt="ГС002-01-сб4_Модуль рабочий(1).jpg" style="width:215.25pt;height:304.5pt;visibility:visible">
            <v:imagedata r:id="rId7" o:title=""/>
          </v:shape>
        </w:pict>
      </w:r>
      <w:r w:rsidRPr="00870FC0">
        <w:rPr>
          <w:rFonts w:ascii="Arial" w:hAnsi="Arial" w:cs="Arial"/>
          <w:b/>
          <w:noProof/>
          <w:color w:val="FF0000"/>
          <w:sz w:val="18"/>
          <w:szCs w:val="18"/>
          <w:shd w:val="clear" w:color="auto" w:fill="FFFFFF"/>
          <w:lang w:eastAsia="ru-RU"/>
        </w:rPr>
        <w:pict>
          <v:shape id="Рисунок 3" o:spid="_x0000_i1029" type="#_x0000_t75" alt="ГС002-01-сб4_Модуль рабочий(2).jpg" style="width:215.25pt;height:304.5pt;visibility:visible">
            <v:imagedata r:id="rId8" o:title=""/>
          </v:shape>
        </w:pict>
      </w:r>
    </w:p>
    <w:p w:rsidR="001C1ECA" w:rsidRDefault="001C1ECA" w:rsidP="0051630D">
      <w:pPr>
        <w:spacing w:line="240" w:lineRule="auto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</w:p>
    <w:p w:rsidR="001C1ECA" w:rsidRDefault="001C1ECA" w:rsidP="0051630D">
      <w:pPr>
        <w:spacing w:line="240" w:lineRule="auto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</w:p>
    <w:p w:rsidR="001C1ECA" w:rsidRDefault="001C1ECA" w:rsidP="0051630D">
      <w:pPr>
        <w:spacing w:line="240" w:lineRule="auto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</w:p>
    <w:p w:rsidR="001C1ECA" w:rsidRDefault="001C1ECA" w:rsidP="0051630D">
      <w:pPr>
        <w:spacing w:line="240" w:lineRule="auto"/>
        <w:jc w:val="right"/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  <w:r w:rsidRPr="0051630D">
        <w:rPr>
          <w:rFonts w:ascii="Arial" w:hAnsi="Arial" w:cs="Arial"/>
          <w:b/>
          <w:bCs/>
          <w:sz w:val="18"/>
          <w:szCs w:val="18"/>
          <w:shd w:val="clear" w:color="auto" w:fill="FFFFFF"/>
        </w:rPr>
        <w:t>Приложение 2</w:t>
      </w:r>
    </w:p>
    <w:p w:rsidR="001C1ECA" w:rsidRDefault="001C1ECA" w:rsidP="0051630D">
      <w:pPr>
        <w:spacing w:line="240" w:lineRule="auto"/>
        <w:jc w:val="center"/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  <w:r w:rsidRPr="00870FC0">
        <w:rPr>
          <w:rFonts w:ascii="Arial" w:hAnsi="Arial" w:cs="Arial"/>
          <w:b/>
          <w:noProof/>
          <w:sz w:val="18"/>
          <w:szCs w:val="18"/>
          <w:shd w:val="clear" w:color="auto" w:fill="FFFFFF"/>
          <w:lang w:eastAsia="ru-RU"/>
        </w:rPr>
        <w:pict>
          <v:shape id="Рисунок 4" o:spid="_x0000_i1030" type="#_x0000_t75" alt="ГС002-03-сб3.jpg" style="width:447pt;height:287.25pt;visibility:visible">
            <v:imagedata r:id="rId9" o:title=""/>
          </v:shape>
        </w:pict>
      </w:r>
    </w:p>
    <w:p w:rsidR="001C1ECA" w:rsidRDefault="001C1ECA" w:rsidP="0051630D">
      <w:pPr>
        <w:spacing w:line="240" w:lineRule="auto"/>
        <w:jc w:val="center"/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  <w:r w:rsidRPr="00870FC0">
        <w:rPr>
          <w:rFonts w:ascii="Arial" w:hAnsi="Arial" w:cs="Arial"/>
          <w:b/>
          <w:noProof/>
          <w:sz w:val="18"/>
          <w:szCs w:val="18"/>
          <w:shd w:val="clear" w:color="auto" w:fill="FFFFFF"/>
          <w:lang w:eastAsia="ru-RU"/>
        </w:rPr>
        <w:pict>
          <v:shape id="Рисунок 5" o:spid="_x0000_i1031" type="#_x0000_t75" alt="ГС002-03-сб3СБ_Гидроцилиндр.jpg" style="width:456.75pt;height:323.25pt;visibility:visible">
            <v:imagedata r:id="rId10" o:title=""/>
          </v:shape>
        </w:pict>
      </w:r>
    </w:p>
    <w:p w:rsidR="001C1ECA" w:rsidRDefault="001C1ECA" w:rsidP="0051630D">
      <w:pPr>
        <w:spacing w:line="240" w:lineRule="auto"/>
        <w:jc w:val="center"/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</w:p>
    <w:p w:rsidR="001C1ECA" w:rsidRDefault="001C1ECA" w:rsidP="0051630D">
      <w:pPr>
        <w:spacing w:line="240" w:lineRule="auto"/>
        <w:jc w:val="center"/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</w:p>
    <w:p w:rsidR="001C1ECA" w:rsidRDefault="001C1ECA" w:rsidP="0051630D">
      <w:pPr>
        <w:spacing w:line="240" w:lineRule="auto"/>
        <w:jc w:val="center"/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</w:p>
    <w:p w:rsidR="001C1ECA" w:rsidRDefault="001C1ECA" w:rsidP="0051630D">
      <w:pPr>
        <w:spacing w:line="240" w:lineRule="auto"/>
        <w:jc w:val="center"/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</w:p>
    <w:p w:rsidR="001C1ECA" w:rsidRDefault="001C1ECA" w:rsidP="0051630D">
      <w:pPr>
        <w:spacing w:line="240" w:lineRule="auto"/>
        <w:jc w:val="center"/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</w:p>
    <w:p w:rsidR="001C1ECA" w:rsidRDefault="001C1ECA" w:rsidP="0051630D">
      <w:pPr>
        <w:spacing w:line="240" w:lineRule="auto"/>
        <w:jc w:val="center"/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  <w:r>
        <w:rPr>
          <w:rFonts w:ascii="Arial" w:hAnsi="Arial" w:cs="Arial"/>
          <w:b/>
          <w:bCs/>
          <w:sz w:val="18"/>
          <w:szCs w:val="18"/>
          <w:shd w:val="clear" w:color="auto" w:fill="FFFFFF"/>
        </w:rPr>
        <w:t>Приложение 2.1.</w:t>
      </w:r>
    </w:p>
    <w:p w:rsidR="001C1ECA" w:rsidRDefault="001C1ECA" w:rsidP="00FC1B50">
      <w:pPr>
        <w:spacing w:line="240" w:lineRule="auto"/>
        <w:jc w:val="both"/>
        <w:rPr>
          <w:rFonts w:ascii="Arial" w:hAnsi="Arial" w:cs="Arial"/>
          <w:b/>
          <w:bCs/>
          <w:sz w:val="18"/>
          <w:szCs w:val="18"/>
          <w:shd w:val="clear" w:color="auto" w:fill="FFFFFF"/>
          <w:lang w:val="en-US"/>
        </w:rPr>
      </w:pPr>
      <w:r w:rsidRPr="00870FC0">
        <w:rPr>
          <w:rFonts w:ascii="Arial" w:hAnsi="Arial" w:cs="Arial"/>
          <w:b/>
          <w:noProof/>
          <w:sz w:val="18"/>
          <w:szCs w:val="18"/>
          <w:shd w:val="clear" w:color="auto" w:fill="FFFFFF"/>
          <w:lang w:eastAsia="ru-RU"/>
        </w:rPr>
        <w:pict>
          <v:shape id="Рисунок 6" o:spid="_x0000_i1032" type="#_x0000_t75" alt="ГС002-03-сб3_Гидроцилиндр(1).jpg" style="width:227.25pt;height:321pt;visibility:visible">
            <v:imagedata r:id="rId11" o:title=""/>
          </v:shape>
        </w:pict>
      </w:r>
      <w:r w:rsidRPr="00870FC0">
        <w:rPr>
          <w:rFonts w:ascii="Arial" w:hAnsi="Arial" w:cs="Arial"/>
          <w:b/>
          <w:noProof/>
          <w:sz w:val="18"/>
          <w:szCs w:val="18"/>
          <w:shd w:val="clear" w:color="auto" w:fill="FFFFFF"/>
          <w:lang w:eastAsia="ru-RU"/>
        </w:rPr>
        <w:pict>
          <v:shape id="Рисунок 7" o:spid="_x0000_i1033" type="#_x0000_t75" alt="ГС002-03-сб3_Гидроцилиндр(2).jpg" style="width:227.25pt;height:321pt;visibility:visible">
            <v:imagedata r:id="rId12" o:title=""/>
          </v:shape>
        </w:pict>
      </w:r>
    </w:p>
    <w:p w:rsidR="001C1ECA" w:rsidRDefault="001C1ECA" w:rsidP="00FC1B50">
      <w:pPr>
        <w:spacing w:line="240" w:lineRule="auto"/>
        <w:jc w:val="both"/>
        <w:rPr>
          <w:rFonts w:ascii="Arial" w:hAnsi="Arial" w:cs="Arial"/>
          <w:b/>
          <w:bCs/>
          <w:sz w:val="18"/>
          <w:szCs w:val="18"/>
          <w:shd w:val="clear" w:color="auto" w:fill="FFFFFF"/>
          <w:lang w:val="en-US"/>
        </w:rPr>
      </w:pPr>
      <w:r w:rsidRPr="00870FC0">
        <w:rPr>
          <w:rFonts w:ascii="Arial" w:hAnsi="Arial" w:cs="Arial"/>
          <w:b/>
          <w:noProof/>
          <w:sz w:val="18"/>
          <w:szCs w:val="18"/>
          <w:shd w:val="clear" w:color="auto" w:fill="FFFFFF"/>
          <w:lang w:eastAsia="ru-RU"/>
        </w:rPr>
        <w:pict>
          <v:shape id="Рисунок 8" o:spid="_x0000_i1034" type="#_x0000_t75" alt="ГС002-01-8_Пружина.jpg" style="width:465.75pt;height:330pt;visibility:visible">
            <v:imagedata r:id="rId13" o:title=""/>
          </v:shape>
        </w:pict>
      </w:r>
    </w:p>
    <w:p w:rsidR="001C1ECA" w:rsidRPr="00FC1B50" w:rsidRDefault="001C1ECA" w:rsidP="00FC1B50">
      <w:pPr>
        <w:spacing w:line="240" w:lineRule="auto"/>
        <w:jc w:val="both"/>
        <w:rPr>
          <w:rFonts w:ascii="Arial" w:hAnsi="Arial" w:cs="Arial"/>
          <w:b/>
          <w:bCs/>
          <w:sz w:val="18"/>
          <w:szCs w:val="18"/>
          <w:shd w:val="clear" w:color="auto" w:fill="FFFFFF"/>
          <w:lang w:val="en-US"/>
        </w:rPr>
      </w:pPr>
    </w:p>
    <w:sectPr w:rsidR="001C1ECA" w:rsidRPr="00FC1B50" w:rsidSect="00473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30A6"/>
    <w:rsid w:val="00016403"/>
    <w:rsid w:val="00036A3C"/>
    <w:rsid w:val="001A30A6"/>
    <w:rsid w:val="001C1ECA"/>
    <w:rsid w:val="001F6FEA"/>
    <w:rsid w:val="00235239"/>
    <w:rsid w:val="00384AB3"/>
    <w:rsid w:val="00393AA7"/>
    <w:rsid w:val="003F3D16"/>
    <w:rsid w:val="00473880"/>
    <w:rsid w:val="004B5C03"/>
    <w:rsid w:val="00502CAB"/>
    <w:rsid w:val="0051630D"/>
    <w:rsid w:val="006D5028"/>
    <w:rsid w:val="00761525"/>
    <w:rsid w:val="0083041E"/>
    <w:rsid w:val="00870FC0"/>
    <w:rsid w:val="009F76C6"/>
    <w:rsid w:val="00A4786D"/>
    <w:rsid w:val="00AE207D"/>
    <w:rsid w:val="00B00BA5"/>
    <w:rsid w:val="00B620E5"/>
    <w:rsid w:val="00C750D8"/>
    <w:rsid w:val="00C77CE2"/>
    <w:rsid w:val="00CB21A9"/>
    <w:rsid w:val="00DF7717"/>
    <w:rsid w:val="00EA4319"/>
    <w:rsid w:val="00F140FD"/>
    <w:rsid w:val="00F85AA2"/>
    <w:rsid w:val="00FC1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88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1A30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1A30A6"/>
    <w:rPr>
      <w:rFonts w:cs="Times New Roman"/>
      <w:b/>
      <w:bCs/>
    </w:rPr>
  </w:style>
  <w:style w:type="character" w:styleId="PlaceholderText">
    <w:name w:val="Placeholder Text"/>
    <w:basedOn w:val="DefaultParagraphFont"/>
    <w:uiPriority w:val="99"/>
    <w:semiHidden/>
    <w:rsid w:val="00235239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235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3523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uiPriority w:val="99"/>
    <w:rsid w:val="00C750D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0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9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9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275</TotalTime>
  <Pages>8</Pages>
  <Words>1311</Words>
  <Characters>7474</Characters>
  <Application>Microsoft Office Outlook</Application>
  <DocSecurity>0</DocSecurity>
  <Lines>0</Lines>
  <Paragraphs>0</Paragraphs>
  <ScaleCrop>false</ScaleCrop>
  <Company>User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Slava</cp:lastModifiedBy>
  <cp:revision>18</cp:revision>
  <cp:lastPrinted>2015-02-18T03:52:00Z</cp:lastPrinted>
  <dcterms:created xsi:type="dcterms:W3CDTF">2014-11-06T09:19:00Z</dcterms:created>
  <dcterms:modified xsi:type="dcterms:W3CDTF">2015-02-18T04:05:00Z</dcterms:modified>
</cp:coreProperties>
</file>